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6BEF7" w14:textId="77777777" w:rsidR="008A1D2D" w:rsidRPr="00A23590" w:rsidRDefault="00CB4D85" w:rsidP="00A23590">
      <w:pPr>
        <w:spacing w:after="0" w:line="360" w:lineRule="auto"/>
        <w:jc w:val="both"/>
        <w:rPr>
          <w:rFonts w:ascii="Tahoma" w:hAnsi="Tahoma" w:cs="Tahoma"/>
          <w:b/>
          <w:sz w:val="20"/>
          <w:szCs w:val="20"/>
        </w:rPr>
      </w:pPr>
      <w:r w:rsidRPr="00A23590">
        <w:rPr>
          <w:rFonts w:ascii="Tahoma" w:hAnsi="Tahoma" w:cs="Tahoma"/>
          <w:b/>
          <w:sz w:val="20"/>
          <w:szCs w:val="20"/>
        </w:rPr>
        <w:t>For immediate publication</w:t>
      </w:r>
    </w:p>
    <w:p w14:paraId="56B9116E" w14:textId="77777777" w:rsidR="00CB7996" w:rsidRDefault="00CB7996" w:rsidP="00A23590">
      <w:pPr>
        <w:pBdr>
          <w:top w:val="single" w:sz="4" w:space="2" w:color="auto"/>
        </w:pBdr>
        <w:spacing w:after="0" w:line="360" w:lineRule="auto"/>
        <w:jc w:val="both"/>
        <w:outlineLvl w:val="0"/>
        <w:rPr>
          <w:rFonts w:ascii="Tahoma" w:hAnsi="Tahoma" w:cs="Tahoma"/>
          <w:b/>
          <w:sz w:val="20"/>
          <w:szCs w:val="20"/>
        </w:rPr>
      </w:pPr>
      <w:r>
        <w:rPr>
          <w:rFonts w:ascii="Tahoma" w:hAnsi="Tahoma" w:cs="Tahoma"/>
          <w:b/>
          <w:sz w:val="20"/>
          <w:szCs w:val="20"/>
        </w:rPr>
        <w:t xml:space="preserve">                                            </w:t>
      </w:r>
    </w:p>
    <w:p w14:paraId="5C78C66C" w14:textId="769C3A2A" w:rsidR="008A1D2D" w:rsidRDefault="00CB7996" w:rsidP="00A23590">
      <w:pPr>
        <w:pBdr>
          <w:top w:val="single" w:sz="4" w:space="2" w:color="auto"/>
        </w:pBdr>
        <w:spacing w:after="0" w:line="360" w:lineRule="auto"/>
        <w:jc w:val="both"/>
        <w:outlineLvl w:val="0"/>
        <w:rPr>
          <w:rFonts w:ascii="Tahoma" w:hAnsi="Tahoma" w:cs="Tahoma"/>
          <w:b/>
          <w:sz w:val="20"/>
          <w:szCs w:val="20"/>
        </w:rPr>
      </w:pPr>
      <w:r>
        <w:rPr>
          <w:rFonts w:ascii="Tahoma" w:hAnsi="Tahoma" w:cs="Tahoma"/>
          <w:b/>
          <w:sz w:val="20"/>
          <w:szCs w:val="20"/>
        </w:rPr>
        <w:t xml:space="preserve">                                                </w:t>
      </w:r>
      <w:r w:rsidR="008E088F" w:rsidRPr="00A23590">
        <w:rPr>
          <w:rFonts w:ascii="Tahoma" w:hAnsi="Tahoma" w:cs="Tahoma"/>
          <w:b/>
          <w:sz w:val="20"/>
          <w:szCs w:val="20"/>
        </w:rPr>
        <w:t xml:space="preserve">Emerging stronger </w:t>
      </w:r>
      <w:r w:rsidR="00EA7734">
        <w:rPr>
          <w:rFonts w:ascii="Tahoma" w:hAnsi="Tahoma" w:cs="Tahoma"/>
          <w:b/>
          <w:sz w:val="20"/>
          <w:szCs w:val="20"/>
        </w:rPr>
        <w:t>-</w:t>
      </w:r>
      <w:r w:rsidR="00B13188">
        <w:rPr>
          <w:rFonts w:ascii="Tahoma" w:hAnsi="Tahoma" w:cs="Tahoma"/>
          <w:b/>
          <w:sz w:val="20"/>
          <w:szCs w:val="20"/>
        </w:rPr>
        <w:t xml:space="preserve"> </w:t>
      </w:r>
      <w:r w:rsidR="00EA7734">
        <w:rPr>
          <w:rFonts w:ascii="Tahoma" w:hAnsi="Tahoma" w:cs="Tahoma"/>
          <w:b/>
          <w:sz w:val="20"/>
          <w:szCs w:val="20"/>
        </w:rPr>
        <w:t>Building sinews</w:t>
      </w:r>
    </w:p>
    <w:p w14:paraId="2060FC05" w14:textId="77777777" w:rsidR="008A1D2D" w:rsidRPr="00A23590" w:rsidRDefault="008A1D2D" w:rsidP="00A23590">
      <w:pPr>
        <w:pBdr>
          <w:top w:val="single" w:sz="4" w:space="14" w:color="auto"/>
        </w:pBdr>
        <w:spacing w:after="0" w:line="360" w:lineRule="auto"/>
        <w:jc w:val="both"/>
        <w:outlineLvl w:val="0"/>
        <w:rPr>
          <w:rFonts w:ascii="Tahoma" w:hAnsi="Tahoma" w:cs="Tahoma"/>
          <w:b/>
          <w:sz w:val="20"/>
          <w:szCs w:val="20"/>
        </w:rPr>
      </w:pPr>
    </w:p>
    <w:p w14:paraId="43B11D0A" w14:textId="038C7174" w:rsidR="00CB4D85" w:rsidRPr="00A23590" w:rsidRDefault="00CB4D85" w:rsidP="00A23590">
      <w:pPr>
        <w:spacing w:after="0" w:line="360" w:lineRule="auto"/>
        <w:jc w:val="both"/>
        <w:outlineLvl w:val="0"/>
        <w:rPr>
          <w:rFonts w:ascii="Tahoma" w:hAnsi="Tahoma" w:cs="Tahoma"/>
          <w:b/>
          <w:sz w:val="20"/>
          <w:szCs w:val="20"/>
          <w:vertAlign w:val="superscript"/>
          <w:lang w:val="en-IN"/>
        </w:rPr>
      </w:pPr>
      <w:r w:rsidRPr="00A23590">
        <w:rPr>
          <w:rFonts w:ascii="Tahoma" w:hAnsi="Tahoma" w:cs="Tahoma"/>
          <w:b/>
          <w:sz w:val="20"/>
          <w:szCs w:val="20"/>
        </w:rPr>
        <w:t xml:space="preserve">Bengaluru, </w:t>
      </w:r>
      <w:r w:rsidR="00C32964">
        <w:rPr>
          <w:rFonts w:ascii="Tahoma" w:hAnsi="Tahoma" w:cs="Tahoma"/>
          <w:b/>
          <w:sz w:val="20"/>
          <w:szCs w:val="20"/>
        </w:rPr>
        <w:t>August 14</w:t>
      </w:r>
      <w:r w:rsidR="001B3640" w:rsidRPr="00A23590">
        <w:rPr>
          <w:rFonts w:ascii="Tahoma" w:hAnsi="Tahoma" w:cs="Tahoma"/>
          <w:b/>
          <w:sz w:val="20"/>
          <w:szCs w:val="20"/>
        </w:rPr>
        <w:t>, 202</w:t>
      </w:r>
      <w:r w:rsidR="00E5170A" w:rsidRPr="00A23590">
        <w:rPr>
          <w:rFonts w:ascii="Tahoma" w:hAnsi="Tahoma" w:cs="Tahoma"/>
          <w:b/>
          <w:sz w:val="20"/>
          <w:szCs w:val="20"/>
        </w:rPr>
        <w:t>1</w:t>
      </w:r>
      <w:r w:rsidR="008C0CBA" w:rsidRPr="00A23590">
        <w:rPr>
          <w:rFonts w:ascii="Tahoma" w:hAnsi="Tahoma" w:cs="Tahoma"/>
          <w:sz w:val="20"/>
          <w:szCs w:val="20"/>
        </w:rPr>
        <w:t>:</w:t>
      </w:r>
    </w:p>
    <w:p w14:paraId="2FE5EFFA" w14:textId="3BBD113F" w:rsidR="00E5170A" w:rsidRDefault="00E5170A" w:rsidP="00A23590">
      <w:pPr>
        <w:jc w:val="both"/>
        <w:rPr>
          <w:rFonts w:ascii="Tahoma" w:hAnsi="Tahoma" w:cs="Tahoma"/>
          <w:sz w:val="20"/>
          <w:szCs w:val="20"/>
        </w:rPr>
      </w:pPr>
      <w:r w:rsidRPr="00A23590">
        <w:rPr>
          <w:rFonts w:ascii="Tahoma" w:hAnsi="Tahoma" w:cs="Tahoma"/>
          <w:sz w:val="20"/>
          <w:szCs w:val="20"/>
        </w:rPr>
        <w:t>Sobha Limited announced its unaudited financial results today for the 1</w:t>
      </w:r>
      <w:r w:rsidRPr="00A23590">
        <w:rPr>
          <w:rFonts w:ascii="Tahoma" w:hAnsi="Tahoma" w:cs="Tahoma"/>
          <w:sz w:val="20"/>
          <w:szCs w:val="20"/>
          <w:vertAlign w:val="superscript"/>
        </w:rPr>
        <w:t>st</w:t>
      </w:r>
      <w:r w:rsidRPr="00A23590">
        <w:rPr>
          <w:rFonts w:ascii="Tahoma" w:hAnsi="Tahoma" w:cs="Tahoma"/>
          <w:sz w:val="20"/>
          <w:szCs w:val="20"/>
        </w:rPr>
        <w:t xml:space="preserve"> Quarter of Financial Year 2021-22.</w:t>
      </w:r>
    </w:p>
    <w:p w14:paraId="6E219665" w14:textId="20BDB143" w:rsidR="001150AE" w:rsidRDefault="001150AE" w:rsidP="001150AE">
      <w:pPr>
        <w:autoSpaceDE w:val="0"/>
        <w:autoSpaceDN w:val="0"/>
        <w:adjustRightInd w:val="0"/>
        <w:spacing w:after="0"/>
        <w:jc w:val="both"/>
        <w:rPr>
          <w:rFonts w:ascii="Tahoma" w:hAnsi="Tahoma" w:cs="Tahoma"/>
          <w:sz w:val="20"/>
          <w:szCs w:val="20"/>
        </w:rPr>
      </w:pPr>
      <w:r w:rsidRPr="00DA5D3B">
        <w:rPr>
          <w:rFonts w:ascii="Tahoma" w:hAnsi="Tahoma" w:cs="Tahoma"/>
          <w:sz w:val="20"/>
          <w:szCs w:val="20"/>
        </w:rPr>
        <w:t>Indian economy is projected to grow by 9.5% in FY 2022 as per</w:t>
      </w:r>
      <w:r>
        <w:rPr>
          <w:rFonts w:ascii="Tahoma" w:hAnsi="Tahoma" w:cs="Tahoma"/>
          <w:sz w:val="20"/>
          <w:szCs w:val="20"/>
        </w:rPr>
        <w:t xml:space="preserve"> </w:t>
      </w:r>
      <w:r w:rsidRPr="00DA5D3B">
        <w:rPr>
          <w:rFonts w:ascii="Tahoma" w:hAnsi="Tahoma" w:cs="Tahoma"/>
          <w:sz w:val="20"/>
          <w:szCs w:val="20"/>
        </w:rPr>
        <w:t>RBI</w:t>
      </w:r>
      <w:r>
        <w:rPr>
          <w:rFonts w:ascii="Tahoma" w:hAnsi="Tahoma" w:cs="Tahoma"/>
          <w:sz w:val="20"/>
          <w:szCs w:val="20"/>
        </w:rPr>
        <w:t xml:space="preserve"> estimate</w:t>
      </w:r>
      <w:r w:rsidRPr="00DA5D3B">
        <w:rPr>
          <w:rFonts w:ascii="Tahoma" w:hAnsi="Tahoma" w:cs="Tahoma"/>
          <w:sz w:val="20"/>
          <w:szCs w:val="20"/>
        </w:rPr>
        <w:t>. This high number comes on the low base of the previous year</w:t>
      </w:r>
      <w:r>
        <w:rPr>
          <w:rFonts w:ascii="Tahoma" w:hAnsi="Tahoma" w:cs="Tahoma"/>
          <w:sz w:val="20"/>
          <w:szCs w:val="20"/>
        </w:rPr>
        <w:t xml:space="preserve"> </w:t>
      </w:r>
      <w:r w:rsidRPr="00DA5D3B">
        <w:rPr>
          <w:rFonts w:ascii="Tahoma" w:hAnsi="Tahoma" w:cs="Tahoma"/>
          <w:sz w:val="20"/>
          <w:szCs w:val="20"/>
        </w:rPr>
        <w:t xml:space="preserve">when the economy had contracted by 7.3% due to </w:t>
      </w:r>
      <w:r>
        <w:rPr>
          <w:rFonts w:ascii="Tahoma" w:hAnsi="Tahoma" w:cs="Tahoma"/>
          <w:sz w:val="20"/>
          <w:szCs w:val="20"/>
        </w:rPr>
        <w:t>COVID</w:t>
      </w:r>
      <w:r w:rsidRPr="00DA5D3B">
        <w:rPr>
          <w:rFonts w:ascii="Tahoma" w:hAnsi="Tahoma" w:cs="Tahoma"/>
          <w:sz w:val="20"/>
          <w:szCs w:val="20"/>
        </w:rPr>
        <w:t>. Even with 9.5% growth in FY 2022, the economy</w:t>
      </w:r>
      <w:r>
        <w:rPr>
          <w:rFonts w:ascii="Tahoma" w:hAnsi="Tahoma" w:cs="Tahoma"/>
          <w:sz w:val="20"/>
          <w:szCs w:val="20"/>
        </w:rPr>
        <w:t xml:space="preserve"> </w:t>
      </w:r>
      <w:r w:rsidRPr="00DA5D3B">
        <w:rPr>
          <w:rFonts w:ascii="Tahoma" w:hAnsi="Tahoma" w:cs="Tahoma"/>
          <w:sz w:val="20"/>
          <w:szCs w:val="20"/>
        </w:rPr>
        <w:t>would only be recording a minor uptick from the FY 2020 level of</w:t>
      </w:r>
      <w:r>
        <w:rPr>
          <w:rFonts w:ascii="Tahoma" w:hAnsi="Tahoma" w:cs="Tahoma"/>
          <w:sz w:val="20"/>
          <w:szCs w:val="20"/>
        </w:rPr>
        <w:t xml:space="preserve"> </w:t>
      </w:r>
      <w:r w:rsidRPr="00DA5D3B">
        <w:rPr>
          <w:rFonts w:ascii="Tahoma" w:hAnsi="Tahoma" w:cs="Tahoma"/>
          <w:sz w:val="20"/>
          <w:szCs w:val="20"/>
        </w:rPr>
        <w:t xml:space="preserve">GDP. As the Indian economy </w:t>
      </w:r>
      <w:r>
        <w:rPr>
          <w:rFonts w:ascii="Tahoma" w:hAnsi="Tahoma" w:cs="Tahoma"/>
          <w:sz w:val="20"/>
          <w:szCs w:val="20"/>
        </w:rPr>
        <w:t>has begun to open up</w:t>
      </w:r>
      <w:r w:rsidRPr="00DA5D3B">
        <w:rPr>
          <w:rFonts w:ascii="Tahoma" w:hAnsi="Tahoma" w:cs="Tahoma"/>
          <w:sz w:val="20"/>
          <w:szCs w:val="20"/>
        </w:rPr>
        <w:t xml:space="preserve">, there is </w:t>
      </w:r>
      <w:r>
        <w:rPr>
          <w:rFonts w:ascii="Tahoma" w:hAnsi="Tahoma" w:cs="Tahoma"/>
          <w:sz w:val="20"/>
          <w:szCs w:val="20"/>
        </w:rPr>
        <w:t xml:space="preserve">a </w:t>
      </w:r>
      <w:r w:rsidRPr="00DA5D3B">
        <w:rPr>
          <w:rFonts w:ascii="Tahoma" w:hAnsi="Tahoma" w:cs="Tahoma"/>
          <w:sz w:val="20"/>
          <w:szCs w:val="20"/>
        </w:rPr>
        <w:t xml:space="preserve">growing </w:t>
      </w:r>
      <w:r>
        <w:rPr>
          <w:rFonts w:ascii="Tahoma" w:hAnsi="Tahoma" w:cs="Tahoma"/>
          <w:sz w:val="20"/>
          <w:szCs w:val="20"/>
        </w:rPr>
        <w:t xml:space="preserve">belief </w:t>
      </w:r>
      <w:r w:rsidRPr="00DA5D3B">
        <w:rPr>
          <w:rFonts w:ascii="Tahoma" w:hAnsi="Tahoma" w:cs="Tahoma"/>
          <w:sz w:val="20"/>
          <w:szCs w:val="20"/>
        </w:rPr>
        <w:t>that economic momentum will gather pace.</w:t>
      </w:r>
    </w:p>
    <w:p w14:paraId="3098DDED" w14:textId="77777777" w:rsidR="001150AE" w:rsidRDefault="001150AE" w:rsidP="00DA5D3B">
      <w:pPr>
        <w:autoSpaceDE w:val="0"/>
        <w:autoSpaceDN w:val="0"/>
        <w:adjustRightInd w:val="0"/>
        <w:spacing w:after="0"/>
        <w:jc w:val="both"/>
        <w:rPr>
          <w:rFonts w:ascii="Tahoma" w:hAnsi="Tahoma" w:cs="Tahoma"/>
          <w:sz w:val="20"/>
          <w:szCs w:val="20"/>
        </w:rPr>
      </w:pPr>
    </w:p>
    <w:p w14:paraId="13C1FA65" w14:textId="7D64FEBF" w:rsidR="00456095" w:rsidRDefault="001150AE" w:rsidP="006B01F3">
      <w:pPr>
        <w:autoSpaceDE w:val="0"/>
        <w:autoSpaceDN w:val="0"/>
        <w:adjustRightInd w:val="0"/>
        <w:spacing w:after="0"/>
        <w:jc w:val="both"/>
        <w:rPr>
          <w:rFonts w:ascii="Tahoma" w:hAnsi="Tahoma" w:cs="Tahoma"/>
          <w:sz w:val="20"/>
          <w:szCs w:val="20"/>
        </w:rPr>
      </w:pPr>
      <w:r>
        <w:rPr>
          <w:rFonts w:ascii="Tahoma" w:hAnsi="Tahoma" w:cs="Tahoma"/>
          <w:sz w:val="20"/>
          <w:szCs w:val="20"/>
        </w:rPr>
        <w:t xml:space="preserve">However, </w:t>
      </w:r>
      <w:r w:rsidR="00456095" w:rsidRPr="00456095">
        <w:rPr>
          <w:rFonts w:ascii="Tahoma" w:hAnsi="Tahoma" w:cs="Tahoma"/>
          <w:sz w:val="20"/>
          <w:szCs w:val="20"/>
        </w:rPr>
        <w:t xml:space="preserve">Residential real estate sector </w:t>
      </w:r>
      <w:r w:rsidR="00432287">
        <w:rPr>
          <w:rFonts w:ascii="Tahoma" w:hAnsi="Tahoma" w:cs="Tahoma"/>
          <w:sz w:val="20"/>
          <w:szCs w:val="20"/>
        </w:rPr>
        <w:t>has been</w:t>
      </w:r>
      <w:r w:rsidR="00456095" w:rsidRPr="00456095">
        <w:rPr>
          <w:rFonts w:ascii="Tahoma" w:hAnsi="Tahoma" w:cs="Tahoma"/>
          <w:sz w:val="20"/>
          <w:szCs w:val="20"/>
        </w:rPr>
        <w:t xml:space="preserve"> showing encouraging signs of structural revival. Large number of people are getting used to concepts like - work from home, work near home, digitally enabled spaces, and larger living spaces. Suddenly we see our lives </w:t>
      </w:r>
      <w:proofErr w:type="spellStart"/>
      <w:r w:rsidR="00456095" w:rsidRPr="00456095">
        <w:rPr>
          <w:rFonts w:ascii="Tahoma" w:hAnsi="Tahoma" w:cs="Tahoma"/>
          <w:sz w:val="20"/>
          <w:szCs w:val="20"/>
        </w:rPr>
        <w:t>centering</w:t>
      </w:r>
      <w:proofErr w:type="spellEnd"/>
      <w:r w:rsidR="00456095" w:rsidRPr="00456095">
        <w:rPr>
          <w:rFonts w:ascii="Tahoma" w:hAnsi="Tahoma" w:cs="Tahoma"/>
          <w:sz w:val="20"/>
          <w:szCs w:val="20"/>
        </w:rPr>
        <w:t xml:space="preserve"> around our own living spaces. This new reset is </w:t>
      </w:r>
      <w:r w:rsidR="006B01F3">
        <w:rPr>
          <w:rFonts w:ascii="Tahoma" w:hAnsi="Tahoma" w:cs="Tahoma"/>
          <w:sz w:val="20"/>
          <w:szCs w:val="20"/>
        </w:rPr>
        <w:t>expected</w:t>
      </w:r>
      <w:r w:rsidR="00456095" w:rsidRPr="00456095">
        <w:rPr>
          <w:rFonts w:ascii="Tahoma" w:hAnsi="Tahoma" w:cs="Tahoma"/>
          <w:sz w:val="20"/>
          <w:szCs w:val="20"/>
        </w:rPr>
        <w:t xml:space="preserve"> to stay for long. The role of organized players in real estate sector will become more significant. Those who have been delivering high quality homes, in time and with transparency will become more important. </w:t>
      </w:r>
      <w:r>
        <w:rPr>
          <w:rFonts w:ascii="Tahoma" w:hAnsi="Tahoma" w:cs="Tahoma"/>
          <w:sz w:val="20"/>
          <w:szCs w:val="20"/>
        </w:rPr>
        <w:t xml:space="preserve">This augurs well for </w:t>
      </w:r>
      <w:r w:rsidR="00C32964">
        <w:rPr>
          <w:rFonts w:ascii="Tahoma" w:hAnsi="Tahoma" w:cs="Tahoma"/>
          <w:sz w:val="20"/>
          <w:szCs w:val="20"/>
        </w:rPr>
        <w:t>a</w:t>
      </w:r>
      <w:r>
        <w:rPr>
          <w:rFonts w:ascii="Tahoma" w:hAnsi="Tahoma" w:cs="Tahoma"/>
          <w:sz w:val="20"/>
          <w:szCs w:val="20"/>
        </w:rPr>
        <w:t xml:space="preserve"> </w:t>
      </w:r>
      <w:proofErr w:type="spellStart"/>
      <w:r>
        <w:rPr>
          <w:rFonts w:ascii="Tahoma" w:hAnsi="Tahoma" w:cs="Tahoma"/>
          <w:sz w:val="20"/>
          <w:szCs w:val="20"/>
        </w:rPr>
        <w:t>well entrenched</w:t>
      </w:r>
      <w:proofErr w:type="spellEnd"/>
      <w:r>
        <w:rPr>
          <w:rFonts w:ascii="Tahoma" w:hAnsi="Tahoma" w:cs="Tahoma"/>
          <w:sz w:val="20"/>
          <w:szCs w:val="20"/>
        </w:rPr>
        <w:t xml:space="preserve"> player like SOBHA.</w:t>
      </w:r>
    </w:p>
    <w:p w14:paraId="0D4BDE4E" w14:textId="329C1161" w:rsidR="00DA5D3B" w:rsidRDefault="00DA5D3B" w:rsidP="00DA5D3B">
      <w:pPr>
        <w:autoSpaceDE w:val="0"/>
        <w:autoSpaceDN w:val="0"/>
        <w:adjustRightInd w:val="0"/>
        <w:spacing w:after="0"/>
        <w:jc w:val="both"/>
        <w:rPr>
          <w:rFonts w:ascii="Tahoma" w:hAnsi="Tahoma" w:cs="Tahoma"/>
          <w:sz w:val="20"/>
          <w:szCs w:val="20"/>
        </w:rPr>
      </w:pPr>
    </w:p>
    <w:p w14:paraId="1ED3D286" w14:textId="51FCC5CD" w:rsidR="00567166" w:rsidRDefault="00456095" w:rsidP="00A23590">
      <w:pPr>
        <w:jc w:val="both"/>
        <w:rPr>
          <w:rFonts w:ascii="Tahoma" w:hAnsi="Tahoma" w:cs="Tahoma"/>
          <w:color w:val="000000"/>
          <w:sz w:val="20"/>
          <w:szCs w:val="20"/>
          <w:lang w:val="en-US"/>
        </w:rPr>
      </w:pPr>
      <w:r>
        <w:rPr>
          <w:rFonts w:ascii="Tahoma" w:hAnsi="Tahoma" w:cs="Tahoma"/>
          <w:sz w:val="20"/>
          <w:szCs w:val="20"/>
        </w:rPr>
        <w:t xml:space="preserve">Like </w:t>
      </w:r>
      <w:r w:rsidR="006A0755">
        <w:rPr>
          <w:rFonts w:ascii="Tahoma" w:hAnsi="Tahoma" w:cs="Tahoma"/>
          <w:sz w:val="20"/>
          <w:szCs w:val="20"/>
        </w:rPr>
        <w:t xml:space="preserve">past </w:t>
      </w:r>
      <w:r>
        <w:rPr>
          <w:rFonts w:ascii="Tahoma" w:hAnsi="Tahoma" w:cs="Tahoma"/>
          <w:sz w:val="20"/>
          <w:szCs w:val="20"/>
        </w:rPr>
        <w:t xml:space="preserve">many quarters, in this quarter also </w:t>
      </w:r>
      <w:r w:rsidR="00F34F1F">
        <w:rPr>
          <w:rFonts w:ascii="Tahoma" w:hAnsi="Tahoma" w:cs="Tahoma"/>
          <w:sz w:val="20"/>
          <w:szCs w:val="20"/>
        </w:rPr>
        <w:t>S</w:t>
      </w:r>
      <w:r>
        <w:rPr>
          <w:rFonts w:ascii="Tahoma" w:hAnsi="Tahoma" w:cs="Tahoma"/>
          <w:sz w:val="20"/>
          <w:szCs w:val="20"/>
        </w:rPr>
        <w:t>obha has performed well on all the operational parameters due to</w:t>
      </w:r>
      <w:r w:rsidR="00567166" w:rsidRPr="00A23590">
        <w:rPr>
          <w:rFonts w:ascii="Tahoma" w:hAnsi="Tahoma" w:cs="Tahoma"/>
          <w:sz w:val="20"/>
          <w:szCs w:val="20"/>
        </w:rPr>
        <w:t xml:space="preserve"> our self- reliant business model, strong brand equity and established track record</w:t>
      </w:r>
      <w:r w:rsidR="008E088F" w:rsidRPr="00A23590">
        <w:rPr>
          <w:rFonts w:ascii="Tahoma" w:hAnsi="Tahoma" w:cs="Tahoma"/>
          <w:sz w:val="20"/>
          <w:szCs w:val="20"/>
        </w:rPr>
        <w:t xml:space="preserve"> for delivery on time with </w:t>
      </w:r>
      <w:proofErr w:type="spellStart"/>
      <w:proofErr w:type="gramStart"/>
      <w:r w:rsidR="008E088F" w:rsidRPr="00A23590">
        <w:rPr>
          <w:rFonts w:ascii="Tahoma" w:hAnsi="Tahoma" w:cs="Tahoma"/>
          <w:sz w:val="20"/>
          <w:szCs w:val="20"/>
        </w:rPr>
        <w:t>transparency</w:t>
      </w:r>
      <w:r w:rsidR="000F5259">
        <w:rPr>
          <w:rFonts w:ascii="Tahoma" w:hAnsi="Tahoma" w:cs="Tahoma"/>
          <w:sz w:val="20"/>
          <w:szCs w:val="20"/>
        </w:rPr>
        <w:t>.W</w:t>
      </w:r>
      <w:r w:rsidR="00567166" w:rsidRPr="00A23590">
        <w:rPr>
          <w:rFonts w:ascii="Tahoma" w:hAnsi="Tahoma" w:cs="Tahoma"/>
          <w:sz w:val="20"/>
          <w:szCs w:val="20"/>
        </w:rPr>
        <w:t>e</w:t>
      </w:r>
      <w:proofErr w:type="spellEnd"/>
      <w:proofErr w:type="gramEnd"/>
      <w:r w:rsidR="00567166" w:rsidRPr="00A23590">
        <w:rPr>
          <w:rFonts w:ascii="Tahoma" w:hAnsi="Tahoma" w:cs="Tahoma"/>
          <w:sz w:val="20"/>
          <w:szCs w:val="20"/>
        </w:rPr>
        <w:t xml:space="preserve"> are well po</w:t>
      </w:r>
      <w:r w:rsidR="00AA690A">
        <w:rPr>
          <w:rFonts w:ascii="Tahoma" w:hAnsi="Tahoma" w:cs="Tahoma"/>
          <w:sz w:val="20"/>
          <w:szCs w:val="20"/>
        </w:rPr>
        <w:t>ised</w:t>
      </w:r>
      <w:r w:rsidR="00567166" w:rsidRPr="00A23590">
        <w:rPr>
          <w:rFonts w:ascii="Tahoma" w:hAnsi="Tahoma" w:cs="Tahoma"/>
          <w:sz w:val="20"/>
          <w:szCs w:val="20"/>
        </w:rPr>
        <w:t xml:space="preserve"> to face th</w:t>
      </w:r>
      <w:r w:rsidR="008E088F" w:rsidRPr="00A23590">
        <w:rPr>
          <w:rFonts w:ascii="Tahoma" w:hAnsi="Tahoma" w:cs="Tahoma"/>
          <w:sz w:val="20"/>
          <w:szCs w:val="20"/>
        </w:rPr>
        <w:t>ese</w:t>
      </w:r>
      <w:r w:rsidR="00567166" w:rsidRPr="00A23590">
        <w:rPr>
          <w:rFonts w:ascii="Tahoma" w:hAnsi="Tahoma" w:cs="Tahoma"/>
          <w:sz w:val="20"/>
          <w:szCs w:val="20"/>
        </w:rPr>
        <w:t xml:space="preserve"> uncertain </w:t>
      </w:r>
      <w:r w:rsidR="008E088F" w:rsidRPr="00A23590">
        <w:rPr>
          <w:rFonts w:ascii="Tahoma" w:hAnsi="Tahoma" w:cs="Tahoma"/>
          <w:sz w:val="20"/>
          <w:szCs w:val="20"/>
        </w:rPr>
        <w:t xml:space="preserve">times </w:t>
      </w:r>
      <w:r w:rsidR="00567166" w:rsidRPr="00A23590">
        <w:rPr>
          <w:rFonts w:ascii="Tahoma" w:hAnsi="Tahoma" w:cs="Tahoma"/>
          <w:sz w:val="20"/>
          <w:szCs w:val="20"/>
        </w:rPr>
        <w:t xml:space="preserve">and </w:t>
      </w:r>
      <w:r w:rsidR="008E088F" w:rsidRPr="00A23590">
        <w:rPr>
          <w:rFonts w:ascii="Tahoma" w:hAnsi="Tahoma" w:cs="Tahoma"/>
          <w:sz w:val="20"/>
          <w:szCs w:val="20"/>
        </w:rPr>
        <w:t>emerge stronger</w:t>
      </w:r>
      <w:r w:rsidR="005F140C">
        <w:rPr>
          <w:rFonts w:ascii="Tahoma" w:hAnsi="Tahoma" w:cs="Tahoma"/>
          <w:sz w:val="20"/>
          <w:szCs w:val="20"/>
        </w:rPr>
        <w:t xml:space="preserve"> along with market share gain</w:t>
      </w:r>
      <w:r w:rsidR="00AA690A">
        <w:rPr>
          <w:rFonts w:ascii="Tahoma" w:hAnsi="Tahoma" w:cs="Tahoma"/>
          <w:sz w:val="20"/>
          <w:szCs w:val="20"/>
        </w:rPr>
        <w:t>.</w:t>
      </w:r>
      <w:r w:rsidR="00567166" w:rsidRPr="00A23590">
        <w:rPr>
          <w:rFonts w:ascii="Tahoma" w:hAnsi="Tahoma" w:cs="Tahoma"/>
          <w:color w:val="000000"/>
          <w:sz w:val="20"/>
          <w:szCs w:val="20"/>
          <w:lang w:val="en-US"/>
        </w:rPr>
        <w:t xml:space="preserve"> </w:t>
      </w:r>
    </w:p>
    <w:p w14:paraId="1CFBE10B" w14:textId="3DB6DA46" w:rsidR="00567166" w:rsidRDefault="00456095" w:rsidP="00A23590">
      <w:pPr>
        <w:spacing w:after="0"/>
        <w:jc w:val="both"/>
        <w:rPr>
          <w:rFonts w:ascii="Tahoma" w:hAnsi="Tahoma" w:cs="Tahoma"/>
          <w:sz w:val="20"/>
          <w:szCs w:val="20"/>
        </w:rPr>
      </w:pPr>
      <w:r>
        <w:rPr>
          <w:rFonts w:ascii="Tahoma" w:hAnsi="Tahoma" w:cs="Tahoma"/>
          <w:sz w:val="20"/>
          <w:szCs w:val="20"/>
        </w:rPr>
        <w:t>Below ar</w:t>
      </w:r>
      <w:r w:rsidR="006A0755">
        <w:rPr>
          <w:rFonts w:ascii="Tahoma" w:hAnsi="Tahoma" w:cs="Tahoma"/>
          <w:sz w:val="20"/>
          <w:szCs w:val="20"/>
        </w:rPr>
        <w:t>e</w:t>
      </w:r>
      <w:r>
        <w:rPr>
          <w:rFonts w:ascii="Tahoma" w:hAnsi="Tahoma" w:cs="Tahoma"/>
          <w:sz w:val="20"/>
          <w:szCs w:val="20"/>
        </w:rPr>
        <w:t xml:space="preserve"> major highlights of the quarter</w:t>
      </w:r>
      <w:r w:rsidR="006A0755">
        <w:rPr>
          <w:rFonts w:ascii="Tahoma" w:hAnsi="Tahoma" w:cs="Tahoma"/>
          <w:sz w:val="20"/>
          <w:szCs w:val="20"/>
        </w:rPr>
        <w:t>:</w:t>
      </w:r>
    </w:p>
    <w:p w14:paraId="352ACE93" w14:textId="77777777" w:rsidR="005139F5" w:rsidRDefault="005139F5" w:rsidP="00A23590">
      <w:pPr>
        <w:spacing w:after="0"/>
        <w:jc w:val="both"/>
        <w:rPr>
          <w:rFonts w:ascii="Tahoma" w:hAnsi="Tahoma" w:cs="Tahoma"/>
          <w:b/>
          <w:bCs/>
          <w:sz w:val="20"/>
          <w:szCs w:val="20"/>
          <w:highlight w:val="yellow"/>
          <w:lang w:val="en-IN"/>
        </w:rPr>
      </w:pPr>
    </w:p>
    <w:p w14:paraId="46E21805" w14:textId="77777777" w:rsidR="00456095" w:rsidRDefault="00456095" w:rsidP="00456095">
      <w:pPr>
        <w:spacing w:after="0"/>
        <w:jc w:val="both"/>
        <w:rPr>
          <w:rFonts w:ascii="Tahoma" w:hAnsi="Tahoma" w:cs="Tahoma"/>
          <w:b/>
          <w:bCs/>
          <w:sz w:val="20"/>
          <w:szCs w:val="20"/>
          <w:lang w:val="en-IN"/>
        </w:rPr>
      </w:pPr>
      <w:r w:rsidRPr="00CD0A32">
        <w:rPr>
          <w:rFonts w:ascii="Tahoma" w:hAnsi="Tahoma" w:cs="Tahoma"/>
          <w:b/>
          <w:bCs/>
          <w:sz w:val="20"/>
          <w:szCs w:val="20"/>
          <w:lang w:val="en-IN"/>
        </w:rPr>
        <w:t>Cashflow Highlights:</w:t>
      </w:r>
    </w:p>
    <w:p w14:paraId="6AC051A7" w14:textId="77777777" w:rsidR="00456095" w:rsidRPr="00CD0A32" w:rsidRDefault="00456095" w:rsidP="00456095">
      <w:pPr>
        <w:spacing w:after="0"/>
        <w:jc w:val="both"/>
        <w:rPr>
          <w:rFonts w:ascii="Tahoma" w:hAnsi="Tahoma" w:cs="Tahoma"/>
          <w:b/>
          <w:bCs/>
          <w:sz w:val="20"/>
          <w:szCs w:val="20"/>
          <w:lang w:val="en-IN"/>
        </w:rPr>
      </w:pPr>
    </w:p>
    <w:p w14:paraId="6F096BB3" w14:textId="4F3D49CD" w:rsidR="00456095" w:rsidRPr="002D0103" w:rsidRDefault="00456095" w:rsidP="00456095">
      <w:pPr>
        <w:pStyle w:val="ListParagraph"/>
        <w:numPr>
          <w:ilvl w:val="0"/>
          <w:numId w:val="35"/>
        </w:numPr>
        <w:autoSpaceDE w:val="0"/>
        <w:autoSpaceDN w:val="0"/>
        <w:adjustRightInd w:val="0"/>
        <w:spacing w:after="0" w:line="240" w:lineRule="auto"/>
        <w:rPr>
          <w:rFonts w:cstheme="minorHAnsi"/>
        </w:rPr>
      </w:pPr>
      <w:r w:rsidRPr="002D0103">
        <w:rPr>
          <w:rFonts w:cstheme="minorHAnsi"/>
        </w:rPr>
        <w:t>Achieved total cash inflow of Rs. 7.1</w:t>
      </w:r>
      <w:r w:rsidR="001150AE">
        <w:rPr>
          <w:rFonts w:cstheme="minorHAnsi"/>
        </w:rPr>
        <w:t>8</w:t>
      </w:r>
      <w:r w:rsidRPr="002D0103">
        <w:rPr>
          <w:rFonts w:cstheme="minorHAnsi"/>
        </w:rPr>
        <w:t xml:space="preserve"> billion during Q1-22 which is up by 31% as compared to Q1-21.</w:t>
      </w:r>
    </w:p>
    <w:p w14:paraId="5775B1C7" w14:textId="71D2F8A3" w:rsidR="00456095" w:rsidRPr="002D0103" w:rsidRDefault="00456095" w:rsidP="00456095">
      <w:pPr>
        <w:pStyle w:val="ListParagraph"/>
        <w:numPr>
          <w:ilvl w:val="0"/>
          <w:numId w:val="35"/>
        </w:numPr>
        <w:autoSpaceDE w:val="0"/>
        <w:autoSpaceDN w:val="0"/>
        <w:adjustRightInd w:val="0"/>
        <w:spacing w:after="0" w:line="240" w:lineRule="auto"/>
        <w:rPr>
          <w:rFonts w:cstheme="minorHAnsi"/>
        </w:rPr>
      </w:pPr>
      <w:r w:rsidRPr="002D0103">
        <w:rPr>
          <w:rFonts w:cstheme="minorHAnsi"/>
        </w:rPr>
        <w:t>Achieved Real Estate Cash inflow of Rs 5.4</w:t>
      </w:r>
      <w:r w:rsidR="001150AE">
        <w:rPr>
          <w:rFonts w:cstheme="minorHAnsi"/>
        </w:rPr>
        <w:t>8</w:t>
      </w:r>
      <w:r w:rsidRPr="002D0103">
        <w:rPr>
          <w:rFonts w:cstheme="minorHAnsi"/>
        </w:rPr>
        <w:t xml:space="preserve"> billion during Q1-22 which is up by </w:t>
      </w:r>
      <w:r w:rsidR="006C4C70">
        <w:rPr>
          <w:rFonts w:cstheme="minorHAnsi"/>
        </w:rPr>
        <w:t>63</w:t>
      </w:r>
      <w:r w:rsidRPr="002D0103">
        <w:rPr>
          <w:rFonts w:cstheme="minorHAnsi"/>
        </w:rPr>
        <w:t>% as compared to Q1-21.</w:t>
      </w:r>
    </w:p>
    <w:p w14:paraId="593213F5" w14:textId="06D9AE9A" w:rsidR="00456095" w:rsidRPr="002D0103" w:rsidRDefault="00456095" w:rsidP="00456095">
      <w:pPr>
        <w:pStyle w:val="ListParagraph"/>
        <w:numPr>
          <w:ilvl w:val="0"/>
          <w:numId w:val="35"/>
        </w:numPr>
        <w:autoSpaceDE w:val="0"/>
        <w:autoSpaceDN w:val="0"/>
        <w:adjustRightInd w:val="0"/>
        <w:spacing w:after="0" w:line="240" w:lineRule="auto"/>
        <w:rPr>
          <w:rFonts w:cstheme="minorHAnsi"/>
        </w:rPr>
      </w:pPr>
      <w:r w:rsidRPr="002D0103">
        <w:rPr>
          <w:rFonts w:cstheme="minorHAnsi"/>
        </w:rPr>
        <w:t>We have generated Net Operating Cashflow of Rs 1.3</w:t>
      </w:r>
      <w:r w:rsidR="006C4C70">
        <w:rPr>
          <w:rFonts w:cstheme="minorHAnsi"/>
        </w:rPr>
        <w:t>4</w:t>
      </w:r>
      <w:r w:rsidRPr="002D0103">
        <w:rPr>
          <w:rFonts w:cstheme="minorHAnsi"/>
        </w:rPr>
        <w:t xml:space="preserve"> billion during Q1-22. The same is up by 4</w:t>
      </w:r>
      <w:r w:rsidR="006C4C70">
        <w:rPr>
          <w:rFonts w:cstheme="minorHAnsi"/>
        </w:rPr>
        <w:t>4</w:t>
      </w:r>
      <w:r w:rsidRPr="002D0103">
        <w:rPr>
          <w:rFonts w:cstheme="minorHAnsi"/>
        </w:rPr>
        <w:t>% as compared to Q1-21.</w:t>
      </w:r>
    </w:p>
    <w:p w14:paraId="713470B9" w14:textId="3DB973FF" w:rsidR="00456095" w:rsidRPr="002D0103" w:rsidRDefault="00456095" w:rsidP="00456095">
      <w:pPr>
        <w:pStyle w:val="ListParagraph"/>
        <w:numPr>
          <w:ilvl w:val="0"/>
          <w:numId w:val="35"/>
        </w:numPr>
        <w:autoSpaceDE w:val="0"/>
        <w:autoSpaceDN w:val="0"/>
        <w:adjustRightInd w:val="0"/>
        <w:spacing w:after="0" w:line="240" w:lineRule="auto"/>
        <w:rPr>
          <w:rFonts w:cstheme="minorHAnsi"/>
        </w:rPr>
      </w:pPr>
      <w:r>
        <w:rPr>
          <w:rFonts w:cstheme="minorHAnsi"/>
        </w:rPr>
        <w:t>N</w:t>
      </w:r>
      <w:r w:rsidRPr="002D0103">
        <w:rPr>
          <w:rFonts w:cstheme="minorHAnsi"/>
        </w:rPr>
        <w:t>et debt</w:t>
      </w:r>
      <w:r>
        <w:rPr>
          <w:rFonts w:cstheme="minorHAnsi"/>
        </w:rPr>
        <w:t xml:space="preserve"> got reduced by </w:t>
      </w:r>
      <w:r w:rsidRPr="002D0103">
        <w:rPr>
          <w:rFonts w:cstheme="minorHAnsi"/>
        </w:rPr>
        <w:t>Rs 0.36 billion</w:t>
      </w:r>
      <w:r>
        <w:rPr>
          <w:rFonts w:cstheme="minorHAnsi"/>
        </w:rPr>
        <w:t xml:space="preserve"> during the quarter</w:t>
      </w:r>
      <w:r w:rsidRPr="002D0103">
        <w:rPr>
          <w:rFonts w:cstheme="minorHAnsi"/>
        </w:rPr>
        <w:t>.</w:t>
      </w:r>
    </w:p>
    <w:p w14:paraId="03D5576E" w14:textId="12DB64E9" w:rsidR="00456095" w:rsidRDefault="00456095" w:rsidP="00456095">
      <w:pPr>
        <w:pStyle w:val="ListParagraph"/>
        <w:numPr>
          <w:ilvl w:val="0"/>
          <w:numId w:val="35"/>
        </w:numPr>
        <w:autoSpaceDE w:val="0"/>
        <w:autoSpaceDN w:val="0"/>
        <w:adjustRightInd w:val="0"/>
        <w:spacing w:after="0" w:line="240" w:lineRule="auto"/>
        <w:rPr>
          <w:rFonts w:cstheme="minorHAnsi"/>
        </w:rPr>
      </w:pPr>
      <w:r w:rsidRPr="002D0103">
        <w:rPr>
          <w:rFonts w:cstheme="minorHAnsi"/>
        </w:rPr>
        <w:t>Our borrowing cost has come down during the Quarter and stands at 8.98 % as on 30.06.2021.</w:t>
      </w:r>
      <w:r w:rsidRPr="002D0103">
        <w:rPr>
          <w:rFonts w:cstheme="minorHAnsi"/>
        </w:rPr>
        <w:tab/>
      </w:r>
    </w:p>
    <w:p w14:paraId="05BB06CE" w14:textId="77777777" w:rsidR="008F1DE2" w:rsidRPr="008F1DE2" w:rsidRDefault="008F1DE2" w:rsidP="008F1DE2">
      <w:pPr>
        <w:autoSpaceDE w:val="0"/>
        <w:autoSpaceDN w:val="0"/>
        <w:adjustRightInd w:val="0"/>
        <w:spacing w:after="0" w:line="240" w:lineRule="auto"/>
        <w:rPr>
          <w:rFonts w:cstheme="minorHAnsi"/>
        </w:rPr>
      </w:pPr>
    </w:p>
    <w:p w14:paraId="2A87D1EE" w14:textId="77777777" w:rsidR="00456095" w:rsidRPr="00CD0A32" w:rsidRDefault="00456095" w:rsidP="00456095">
      <w:pPr>
        <w:spacing w:after="0"/>
        <w:jc w:val="both"/>
        <w:rPr>
          <w:rFonts w:ascii="Tahoma" w:hAnsi="Tahoma" w:cs="Tahoma"/>
          <w:b/>
          <w:bCs/>
          <w:sz w:val="20"/>
          <w:szCs w:val="20"/>
          <w:lang w:val="en-IN"/>
        </w:rPr>
      </w:pPr>
    </w:p>
    <w:p w14:paraId="378D6F6D" w14:textId="77777777" w:rsidR="00456095" w:rsidRDefault="00456095" w:rsidP="00456095">
      <w:pPr>
        <w:spacing w:after="0"/>
        <w:jc w:val="both"/>
        <w:rPr>
          <w:rFonts w:ascii="Tahoma" w:hAnsi="Tahoma" w:cs="Tahoma"/>
          <w:b/>
          <w:bCs/>
          <w:sz w:val="20"/>
          <w:szCs w:val="20"/>
          <w:lang w:val="en-IN"/>
        </w:rPr>
      </w:pPr>
      <w:r w:rsidRPr="00CD0A32">
        <w:rPr>
          <w:rFonts w:ascii="Tahoma" w:hAnsi="Tahoma" w:cs="Tahoma"/>
          <w:b/>
          <w:bCs/>
          <w:sz w:val="20"/>
          <w:szCs w:val="20"/>
          <w:lang w:val="en-IN"/>
        </w:rPr>
        <w:lastRenderedPageBreak/>
        <w:t>Sales Highlights:</w:t>
      </w:r>
    </w:p>
    <w:p w14:paraId="47F88BE1" w14:textId="77777777" w:rsidR="00456095" w:rsidRDefault="00456095" w:rsidP="00456095">
      <w:pPr>
        <w:spacing w:after="0"/>
        <w:jc w:val="both"/>
        <w:rPr>
          <w:rFonts w:ascii="Tahoma" w:hAnsi="Tahoma" w:cs="Tahoma"/>
          <w:b/>
          <w:bCs/>
          <w:sz w:val="20"/>
          <w:szCs w:val="20"/>
          <w:lang w:val="en-IN"/>
        </w:rPr>
      </w:pPr>
    </w:p>
    <w:p w14:paraId="251B0411" w14:textId="77777777" w:rsidR="00456095" w:rsidRDefault="00456095" w:rsidP="00456095">
      <w:pPr>
        <w:pStyle w:val="ListParagraph"/>
        <w:numPr>
          <w:ilvl w:val="0"/>
          <w:numId w:val="35"/>
        </w:numPr>
        <w:autoSpaceDE w:val="0"/>
        <w:autoSpaceDN w:val="0"/>
        <w:adjustRightInd w:val="0"/>
        <w:spacing w:after="0" w:line="240" w:lineRule="auto"/>
        <w:rPr>
          <w:rFonts w:cstheme="minorHAnsi"/>
        </w:rPr>
      </w:pPr>
      <w:r>
        <w:rPr>
          <w:rFonts w:cstheme="minorHAnsi"/>
        </w:rPr>
        <w:t>Achieved total sales volume of 895,539 square feet of super built-up area valued at Rs 6.83 billion.</w:t>
      </w:r>
    </w:p>
    <w:p w14:paraId="1877C50A" w14:textId="77777777" w:rsidR="00456095" w:rsidRDefault="00456095" w:rsidP="00456095">
      <w:pPr>
        <w:pStyle w:val="ListParagraph"/>
        <w:numPr>
          <w:ilvl w:val="0"/>
          <w:numId w:val="35"/>
        </w:numPr>
        <w:autoSpaceDE w:val="0"/>
        <w:autoSpaceDN w:val="0"/>
        <w:adjustRightInd w:val="0"/>
        <w:spacing w:after="0" w:line="240" w:lineRule="auto"/>
        <w:rPr>
          <w:rFonts w:cstheme="minorHAnsi"/>
        </w:rPr>
      </w:pPr>
      <w:r>
        <w:rPr>
          <w:rFonts w:cstheme="minorHAnsi"/>
        </w:rPr>
        <w:t>Total sales volume, sale value, Sobha share of sale value and total average price realization are up by 38%,40%,45% and 2% respectively as compared to Q1-21.</w:t>
      </w:r>
    </w:p>
    <w:p w14:paraId="45CEC156" w14:textId="6BD0AB17" w:rsidR="00456095" w:rsidRDefault="00456095" w:rsidP="00456095">
      <w:pPr>
        <w:pStyle w:val="ListParagraph"/>
        <w:numPr>
          <w:ilvl w:val="0"/>
          <w:numId w:val="35"/>
        </w:numPr>
        <w:autoSpaceDE w:val="0"/>
        <w:autoSpaceDN w:val="0"/>
        <w:adjustRightInd w:val="0"/>
        <w:spacing w:after="0" w:line="240" w:lineRule="auto"/>
        <w:rPr>
          <w:rFonts w:cstheme="minorHAnsi"/>
        </w:rPr>
      </w:pPr>
      <w:r>
        <w:rPr>
          <w:rFonts w:cstheme="minorHAnsi"/>
        </w:rPr>
        <w:t xml:space="preserve">Bengaluru sales volume </w:t>
      </w:r>
      <w:r w:rsidR="00F34F1F">
        <w:rPr>
          <w:rFonts w:cstheme="minorHAnsi"/>
        </w:rPr>
        <w:t>has</w:t>
      </w:r>
      <w:r>
        <w:rPr>
          <w:rFonts w:cstheme="minorHAnsi"/>
        </w:rPr>
        <w:t xml:space="preserve"> grown by 37% as compared to Q1-21 despite stringent impact of covid second wave during the quarter.</w:t>
      </w:r>
    </w:p>
    <w:p w14:paraId="27DBDCA1" w14:textId="55E56967" w:rsidR="00456095" w:rsidRDefault="00456095" w:rsidP="00456095">
      <w:pPr>
        <w:pStyle w:val="ListParagraph"/>
        <w:numPr>
          <w:ilvl w:val="0"/>
          <w:numId w:val="35"/>
        </w:numPr>
        <w:autoSpaceDE w:val="0"/>
        <w:autoSpaceDN w:val="0"/>
        <w:adjustRightInd w:val="0"/>
        <w:spacing w:after="0" w:line="240" w:lineRule="auto"/>
        <w:rPr>
          <w:rFonts w:cstheme="minorHAnsi"/>
        </w:rPr>
      </w:pPr>
      <w:r>
        <w:rPr>
          <w:rFonts w:cstheme="minorHAnsi"/>
        </w:rPr>
        <w:t>During the quarter, Bengaluru, Gurugram, Kochi, Thrissur, Pune and GIFT CITY have done quite well as compared to Q1-21 despite impact of COVID second wave.</w:t>
      </w:r>
    </w:p>
    <w:p w14:paraId="357958A5" w14:textId="77777777" w:rsidR="00456095" w:rsidRPr="00CD0A32" w:rsidRDefault="00456095" w:rsidP="00456095">
      <w:pPr>
        <w:spacing w:after="0"/>
        <w:jc w:val="both"/>
        <w:rPr>
          <w:rFonts w:ascii="Tahoma" w:hAnsi="Tahoma" w:cs="Tahoma"/>
          <w:sz w:val="20"/>
          <w:szCs w:val="20"/>
          <w:lang w:val="en-IN"/>
        </w:rPr>
      </w:pPr>
    </w:p>
    <w:p w14:paraId="0B4A8CE8" w14:textId="77777777" w:rsidR="00456095" w:rsidRDefault="00456095" w:rsidP="00456095">
      <w:pPr>
        <w:spacing w:after="0"/>
        <w:jc w:val="both"/>
        <w:rPr>
          <w:rFonts w:ascii="Tahoma" w:hAnsi="Tahoma" w:cs="Tahoma"/>
          <w:b/>
          <w:bCs/>
          <w:sz w:val="20"/>
          <w:szCs w:val="20"/>
          <w:lang w:val="en-IN"/>
        </w:rPr>
      </w:pPr>
      <w:r w:rsidRPr="00CD0A32">
        <w:rPr>
          <w:rFonts w:ascii="Tahoma" w:hAnsi="Tahoma" w:cs="Tahoma"/>
          <w:b/>
          <w:bCs/>
          <w:sz w:val="20"/>
          <w:szCs w:val="20"/>
          <w:lang w:val="en-IN"/>
        </w:rPr>
        <w:t>Financial Highlights:</w:t>
      </w:r>
    </w:p>
    <w:p w14:paraId="09431217" w14:textId="77777777" w:rsidR="00C32964" w:rsidRDefault="00C32964" w:rsidP="00C32964">
      <w:pPr>
        <w:spacing w:after="0"/>
        <w:jc w:val="both"/>
        <w:rPr>
          <w:rFonts w:ascii="Tahoma" w:hAnsi="Tahoma" w:cs="Tahoma"/>
          <w:b/>
          <w:bCs/>
          <w:sz w:val="20"/>
          <w:szCs w:val="20"/>
          <w:lang w:val="en-IN"/>
        </w:rPr>
      </w:pPr>
    </w:p>
    <w:p w14:paraId="6D19B17A" w14:textId="77777777" w:rsidR="00C32964" w:rsidRDefault="00C32964" w:rsidP="00C32964">
      <w:pPr>
        <w:pStyle w:val="ListParagraph"/>
        <w:numPr>
          <w:ilvl w:val="0"/>
          <w:numId w:val="37"/>
        </w:numPr>
        <w:autoSpaceDE w:val="0"/>
        <w:autoSpaceDN w:val="0"/>
        <w:adjustRightInd w:val="0"/>
        <w:spacing w:after="0" w:line="240" w:lineRule="auto"/>
        <w:rPr>
          <w:rFonts w:cstheme="minorHAnsi"/>
        </w:rPr>
      </w:pPr>
      <w:r>
        <w:rPr>
          <w:rFonts w:cstheme="minorHAnsi"/>
        </w:rPr>
        <w:t>Total Income for Q1 -22 stands at Rs. 5.17 billion up by 45% as compared to Q1-21</w:t>
      </w:r>
    </w:p>
    <w:p w14:paraId="0DBA8D35" w14:textId="77777777" w:rsidR="00C32964" w:rsidRDefault="00C32964" w:rsidP="00C32964">
      <w:pPr>
        <w:pStyle w:val="ListParagraph"/>
        <w:numPr>
          <w:ilvl w:val="0"/>
          <w:numId w:val="37"/>
        </w:numPr>
        <w:autoSpaceDE w:val="0"/>
        <w:autoSpaceDN w:val="0"/>
        <w:adjustRightInd w:val="0"/>
        <w:spacing w:after="0" w:line="240" w:lineRule="auto"/>
        <w:rPr>
          <w:rFonts w:cstheme="minorHAnsi"/>
        </w:rPr>
      </w:pPr>
      <w:r>
        <w:rPr>
          <w:rFonts w:cstheme="minorHAnsi"/>
        </w:rPr>
        <w:t>Real Estate Revenue for Q1 -22 stands at Rs. 3.77 billion up by 69% as compared to Q1-21</w:t>
      </w:r>
    </w:p>
    <w:p w14:paraId="48C7F5B5" w14:textId="77777777" w:rsidR="00C32964" w:rsidRDefault="00C32964" w:rsidP="00C32964">
      <w:pPr>
        <w:pStyle w:val="ListParagraph"/>
        <w:numPr>
          <w:ilvl w:val="0"/>
          <w:numId w:val="37"/>
        </w:numPr>
        <w:autoSpaceDE w:val="0"/>
        <w:autoSpaceDN w:val="0"/>
        <w:adjustRightInd w:val="0"/>
        <w:spacing w:after="0" w:line="240" w:lineRule="auto"/>
        <w:rPr>
          <w:rFonts w:cstheme="minorHAnsi"/>
        </w:rPr>
      </w:pPr>
      <w:r>
        <w:rPr>
          <w:rFonts w:cstheme="minorHAnsi"/>
        </w:rPr>
        <w:t>Contractual &amp; manufacturing vertical revenue for Q1-22 stands at Rs. 1.36 billion which is up by 7% compared to Q1-21.</w:t>
      </w:r>
    </w:p>
    <w:p w14:paraId="3A29F739" w14:textId="77777777" w:rsidR="00C32964" w:rsidRDefault="00C32964" w:rsidP="00C32964">
      <w:pPr>
        <w:pStyle w:val="ListParagraph"/>
        <w:numPr>
          <w:ilvl w:val="0"/>
          <w:numId w:val="37"/>
        </w:numPr>
        <w:autoSpaceDE w:val="0"/>
        <w:autoSpaceDN w:val="0"/>
        <w:adjustRightInd w:val="0"/>
        <w:spacing w:after="0" w:line="240" w:lineRule="auto"/>
        <w:rPr>
          <w:rFonts w:cstheme="minorHAnsi"/>
        </w:rPr>
      </w:pPr>
      <w:r>
        <w:rPr>
          <w:rFonts w:cstheme="minorHAnsi"/>
        </w:rPr>
        <w:t>EBITDA for Q1-22 stands at Rs. 1.06 billion. Margin at 20%.</w:t>
      </w:r>
    </w:p>
    <w:p w14:paraId="76FE10B5" w14:textId="77777777" w:rsidR="00C32964" w:rsidRDefault="00C32964" w:rsidP="00C32964">
      <w:pPr>
        <w:pStyle w:val="ListParagraph"/>
        <w:numPr>
          <w:ilvl w:val="0"/>
          <w:numId w:val="37"/>
        </w:numPr>
        <w:autoSpaceDE w:val="0"/>
        <w:autoSpaceDN w:val="0"/>
        <w:adjustRightInd w:val="0"/>
        <w:spacing w:after="0" w:line="240" w:lineRule="auto"/>
        <w:rPr>
          <w:rFonts w:cstheme="minorHAnsi"/>
        </w:rPr>
      </w:pPr>
      <w:r>
        <w:rPr>
          <w:rFonts w:cstheme="minorHAnsi"/>
        </w:rPr>
        <w:t xml:space="preserve">PBT for Q1-22 stands at Rs. 0.13 billion, up by 133% as compared to Q1-21. </w:t>
      </w:r>
    </w:p>
    <w:p w14:paraId="0BD3E924" w14:textId="28C81F97" w:rsidR="00C32964" w:rsidRDefault="00C32964" w:rsidP="00C32964">
      <w:pPr>
        <w:pStyle w:val="ListParagraph"/>
        <w:numPr>
          <w:ilvl w:val="0"/>
          <w:numId w:val="37"/>
        </w:numPr>
        <w:autoSpaceDE w:val="0"/>
        <w:autoSpaceDN w:val="0"/>
        <w:adjustRightInd w:val="0"/>
        <w:spacing w:after="0" w:line="240" w:lineRule="auto"/>
        <w:rPr>
          <w:rFonts w:cstheme="minorHAnsi"/>
        </w:rPr>
      </w:pPr>
      <w:r>
        <w:rPr>
          <w:rFonts w:cstheme="minorHAnsi"/>
        </w:rPr>
        <w:t>PAT for the Q1-21 stands at Rs. 0.11 billion up by 7</w:t>
      </w:r>
      <w:r w:rsidR="00671C63">
        <w:rPr>
          <w:rFonts w:cstheme="minorHAnsi"/>
        </w:rPr>
        <w:t>3</w:t>
      </w:r>
      <w:r>
        <w:rPr>
          <w:rFonts w:cstheme="minorHAnsi"/>
        </w:rPr>
        <w:t xml:space="preserve">% as compared to Q1-21. </w:t>
      </w:r>
    </w:p>
    <w:p w14:paraId="7D9C4CDB" w14:textId="57FE2D98" w:rsidR="005C70BA" w:rsidRDefault="005C70BA" w:rsidP="00A23590">
      <w:pPr>
        <w:jc w:val="both"/>
        <w:rPr>
          <w:rFonts w:ascii="Tahoma" w:hAnsi="Tahoma" w:cs="Tahoma"/>
          <w:b/>
          <w:sz w:val="20"/>
          <w:szCs w:val="20"/>
        </w:rPr>
      </w:pPr>
    </w:p>
    <w:p w14:paraId="5541553C" w14:textId="2A4DF602" w:rsidR="00430171" w:rsidRPr="00A23590" w:rsidRDefault="006B2C7E" w:rsidP="00A23590">
      <w:pPr>
        <w:jc w:val="both"/>
        <w:rPr>
          <w:rFonts w:ascii="Tahoma" w:hAnsi="Tahoma" w:cs="Tahoma"/>
          <w:sz w:val="20"/>
          <w:szCs w:val="20"/>
        </w:rPr>
      </w:pPr>
      <w:r w:rsidRPr="00A23590">
        <w:rPr>
          <w:rFonts w:ascii="Tahoma" w:hAnsi="Tahoma" w:cs="Tahoma"/>
          <w:b/>
          <w:sz w:val="20"/>
          <w:szCs w:val="20"/>
        </w:rPr>
        <w:t xml:space="preserve">Speaking on the occasion, Mr. </w:t>
      </w:r>
      <w:r w:rsidR="008E088F" w:rsidRPr="00A23590">
        <w:rPr>
          <w:rFonts w:ascii="Tahoma" w:hAnsi="Tahoma" w:cs="Tahoma"/>
          <w:b/>
          <w:sz w:val="20"/>
          <w:szCs w:val="20"/>
        </w:rPr>
        <w:t>J C Sharma, Vice</w:t>
      </w:r>
      <w:r w:rsidRPr="00A23590">
        <w:rPr>
          <w:rFonts w:ascii="Tahoma" w:hAnsi="Tahoma" w:cs="Tahoma"/>
          <w:b/>
          <w:sz w:val="20"/>
          <w:szCs w:val="20"/>
        </w:rPr>
        <w:t xml:space="preserve"> Chairman</w:t>
      </w:r>
      <w:r w:rsidR="00263A0D">
        <w:rPr>
          <w:rFonts w:ascii="Tahoma" w:hAnsi="Tahoma" w:cs="Tahoma"/>
          <w:b/>
          <w:sz w:val="20"/>
          <w:szCs w:val="20"/>
        </w:rPr>
        <w:t xml:space="preserve"> and Managing Director</w:t>
      </w:r>
      <w:r w:rsidRPr="00A23590">
        <w:rPr>
          <w:rFonts w:ascii="Tahoma" w:hAnsi="Tahoma" w:cs="Tahoma"/>
          <w:b/>
          <w:sz w:val="20"/>
          <w:szCs w:val="20"/>
        </w:rPr>
        <w:t>, SOBHA</w:t>
      </w:r>
      <w:r w:rsidRPr="00A23590">
        <w:rPr>
          <w:rFonts w:ascii="Tahoma" w:hAnsi="Tahoma" w:cs="Tahoma"/>
          <w:b/>
          <w:bCs/>
          <w:sz w:val="20"/>
          <w:szCs w:val="20"/>
        </w:rPr>
        <w:t xml:space="preserve"> Limited </w:t>
      </w:r>
      <w:r w:rsidRPr="00A23590">
        <w:rPr>
          <w:rFonts w:ascii="Tahoma" w:hAnsi="Tahoma" w:cs="Tahoma"/>
          <w:b/>
          <w:sz w:val="20"/>
          <w:szCs w:val="20"/>
        </w:rPr>
        <w:t>said</w:t>
      </w:r>
      <w:r w:rsidR="00E614F5" w:rsidRPr="00A23590">
        <w:rPr>
          <w:rFonts w:ascii="Tahoma" w:hAnsi="Tahoma" w:cs="Tahoma"/>
          <w:sz w:val="20"/>
          <w:szCs w:val="20"/>
        </w:rPr>
        <w:t xml:space="preserve">, </w:t>
      </w:r>
      <w:r w:rsidRPr="00A23590">
        <w:rPr>
          <w:rFonts w:ascii="Tahoma" w:hAnsi="Tahoma" w:cs="Tahoma"/>
          <w:sz w:val="20"/>
          <w:szCs w:val="20"/>
        </w:rPr>
        <w:t>“</w:t>
      </w:r>
      <w:r w:rsidR="009373D1">
        <w:rPr>
          <w:rFonts w:ascii="Tahoma" w:hAnsi="Tahoma" w:cs="Tahoma"/>
          <w:sz w:val="20"/>
          <w:szCs w:val="20"/>
        </w:rPr>
        <w:t xml:space="preserve">Despite </w:t>
      </w:r>
      <w:r w:rsidR="00F34F1F">
        <w:rPr>
          <w:rFonts w:ascii="Tahoma" w:hAnsi="Tahoma" w:cs="Tahoma"/>
          <w:sz w:val="20"/>
          <w:szCs w:val="20"/>
        </w:rPr>
        <w:t xml:space="preserve">the adverse </w:t>
      </w:r>
      <w:r w:rsidR="009373D1">
        <w:rPr>
          <w:rFonts w:ascii="Tahoma" w:hAnsi="Tahoma" w:cs="Tahoma"/>
          <w:sz w:val="20"/>
          <w:szCs w:val="20"/>
        </w:rPr>
        <w:t xml:space="preserve">impact of covid second wave during the quarter, we remained resilient due to our strong backward integrated business model which resulted in good operational performance across all the operating </w:t>
      </w:r>
      <w:proofErr w:type="spellStart"/>
      <w:r w:rsidR="009373D1">
        <w:rPr>
          <w:rFonts w:ascii="Tahoma" w:hAnsi="Tahoma" w:cs="Tahoma"/>
          <w:sz w:val="20"/>
          <w:szCs w:val="20"/>
        </w:rPr>
        <w:t>ciities.Cashflows</w:t>
      </w:r>
      <w:proofErr w:type="spellEnd"/>
      <w:r w:rsidR="009373D1">
        <w:rPr>
          <w:rFonts w:ascii="Tahoma" w:hAnsi="Tahoma" w:cs="Tahoma"/>
          <w:sz w:val="20"/>
          <w:szCs w:val="20"/>
        </w:rPr>
        <w:t xml:space="preserve"> during the quarter remained healthy which resulted in net debt </w:t>
      </w:r>
      <w:proofErr w:type="spellStart"/>
      <w:r w:rsidR="009373D1">
        <w:rPr>
          <w:rFonts w:ascii="Tahoma" w:hAnsi="Tahoma" w:cs="Tahoma"/>
          <w:sz w:val="20"/>
          <w:szCs w:val="20"/>
        </w:rPr>
        <w:t>reduction.With</w:t>
      </w:r>
      <w:proofErr w:type="spellEnd"/>
      <w:r w:rsidR="009373D1">
        <w:rPr>
          <w:rFonts w:ascii="Tahoma" w:hAnsi="Tahoma" w:cs="Tahoma"/>
          <w:sz w:val="20"/>
          <w:szCs w:val="20"/>
        </w:rPr>
        <w:t xml:space="preserve"> stable demand </w:t>
      </w:r>
      <w:proofErr w:type="spellStart"/>
      <w:r w:rsidR="009373D1">
        <w:rPr>
          <w:rFonts w:ascii="Tahoma" w:hAnsi="Tahoma" w:cs="Tahoma"/>
          <w:sz w:val="20"/>
          <w:szCs w:val="20"/>
        </w:rPr>
        <w:t>outlook</w:t>
      </w:r>
      <w:r w:rsidR="00F34F1F">
        <w:rPr>
          <w:rFonts w:ascii="Tahoma" w:hAnsi="Tahoma" w:cs="Tahoma"/>
          <w:sz w:val="20"/>
          <w:szCs w:val="20"/>
        </w:rPr>
        <w:t>,</w:t>
      </w:r>
      <w:r w:rsidR="009373D1">
        <w:rPr>
          <w:rFonts w:ascii="Tahoma" w:hAnsi="Tahoma" w:cs="Tahoma"/>
          <w:sz w:val="20"/>
          <w:szCs w:val="20"/>
        </w:rPr>
        <w:t>low</w:t>
      </w:r>
      <w:proofErr w:type="spellEnd"/>
      <w:r w:rsidR="009373D1">
        <w:rPr>
          <w:rFonts w:ascii="Tahoma" w:hAnsi="Tahoma" w:cs="Tahoma"/>
          <w:sz w:val="20"/>
          <w:szCs w:val="20"/>
        </w:rPr>
        <w:t xml:space="preserve"> interest rates, increased vaccination ,cost control </w:t>
      </w:r>
      <w:proofErr w:type="spellStart"/>
      <w:r w:rsidR="009373D1">
        <w:rPr>
          <w:rFonts w:ascii="Tahoma" w:hAnsi="Tahoma" w:cs="Tahoma"/>
          <w:sz w:val="20"/>
          <w:szCs w:val="20"/>
        </w:rPr>
        <w:t>measures</w:t>
      </w:r>
      <w:r w:rsidR="00F34F1F">
        <w:rPr>
          <w:rFonts w:ascii="Tahoma" w:hAnsi="Tahoma" w:cs="Tahoma"/>
          <w:sz w:val="20"/>
          <w:szCs w:val="20"/>
        </w:rPr>
        <w:t>,</w:t>
      </w:r>
      <w:r w:rsidR="009373D1">
        <w:rPr>
          <w:rFonts w:ascii="Tahoma" w:hAnsi="Tahoma" w:cs="Tahoma"/>
          <w:sz w:val="20"/>
          <w:szCs w:val="20"/>
        </w:rPr>
        <w:t>efficient</w:t>
      </w:r>
      <w:proofErr w:type="spellEnd"/>
      <w:r w:rsidR="009373D1">
        <w:rPr>
          <w:rFonts w:ascii="Tahoma" w:hAnsi="Tahoma" w:cs="Tahoma"/>
          <w:sz w:val="20"/>
          <w:szCs w:val="20"/>
        </w:rPr>
        <w:t xml:space="preserve"> cash flow management and  planned new launches across various cities</w:t>
      </w:r>
      <w:r w:rsidR="00700074">
        <w:rPr>
          <w:rFonts w:ascii="Tahoma" w:hAnsi="Tahoma" w:cs="Tahoma"/>
          <w:sz w:val="20"/>
          <w:szCs w:val="20"/>
        </w:rPr>
        <w:t>,</w:t>
      </w:r>
      <w:r w:rsidR="009373D1">
        <w:rPr>
          <w:rFonts w:ascii="Tahoma" w:hAnsi="Tahoma" w:cs="Tahoma"/>
          <w:sz w:val="20"/>
          <w:szCs w:val="20"/>
        </w:rPr>
        <w:t xml:space="preserve"> we</w:t>
      </w:r>
      <w:r w:rsidR="00913785">
        <w:rPr>
          <w:rFonts w:ascii="Tahoma" w:hAnsi="Tahoma" w:cs="Tahoma"/>
          <w:sz w:val="20"/>
          <w:szCs w:val="20"/>
        </w:rPr>
        <w:t xml:space="preserve"> remain positive and confident</w:t>
      </w:r>
      <w:r w:rsidR="009373D1">
        <w:rPr>
          <w:rFonts w:ascii="Tahoma" w:hAnsi="Tahoma" w:cs="Tahoma"/>
          <w:sz w:val="20"/>
          <w:szCs w:val="20"/>
        </w:rPr>
        <w:t xml:space="preserve"> to perform better on all parameters in the coming quarters</w:t>
      </w:r>
      <w:r w:rsidR="00430171" w:rsidRPr="00A23590">
        <w:rPr>
          <w:rFonts w:ascii="Tahoma" w:hAnsi="Tahoma" w:cs="Tahoma"/>
          <w:sz w:val="20"/>
          <w:szCs w:val="20"/>
        </w:rPr>
        <w:t>.</w:t>
      </w:r>
      <w:r w:rsidR="000C6DED" w:rsidRPr="00A23590">
        <w:rPr>
          <w:rFonts w:ascii="Tahoma" w:hAnsi="Tahoma" w:cs="Tahoma"/>
          <w:sz w:val="20"/>
          <w:szCs w:val="20"/>
        </w:rPr>
        <w:t xml:space="preserve">” </w:t>
      </w:r>
    </w:p>
    <w:p w14:paraId="73E438B0" w14:textId="1BF2CEBC" w:rsidR="00263A0D" w:rsidRPr="00A23590" w:rsidRDefault="006B2C7E" w:rsidP="00A23590">
      <w:pPr>
        <w:jc w:val="both"/>
        <w:rPr>
          <w:rFonts w:ascii="Tahoma" w:hAnsi="Tahoma" w:cs="Tahoma"/>
          <w:sz w:val="20"/>
          <w:szCs w:val="20"/>
        </w:rPr>
      </w:pPr>
      <w:r w:rsidRPr="00A23590">
        <w:rPr>
          <w:rFonts w:ascii="Tahoma" w:hAnsi="Tahoma" w:cs="Tahoma"/>
          <w:b/>
          <w:bCs/>
          <w:sz w:val="20"/>
          <w:szCs w:val="20"/>
        </w:rPr>
        <w:t>Exceptional</w:t>
      </w:r>
      <w:r w:rsidR="0097142A" w:rsidRPr="00A23590">
        <w:rPr>
          <w:rFonts w:ascii="Tahoma" w:hAnsi="Tahoma" w:cs="Tahoma"/>
          <w:b/>
          <w:sz w:val="20"/>
          <w:szCs w:val="20"/>
        </w:rPr>
        <w:t xml:space="preserve"> Execution: </w:t>
      </w:r>
      <w:r w:rsidR="00F34F1F">
        <w:rPr>
          <w:rFonts w:ascii="Tahoma" w:hAnsi="Tahoma" w:cs="Tahoma"/>
          <w:sz w:val="20"/>
          <w:szCs w:val="20"/>
        </w:rPr>
        <w:t xml:space="preserve"> S</w:t>
      </w:r>
      <w:r w:rsidR="005317CA">
        <w:rPr>
          <w:rFonts w:ascii="Tahoma" w:hAnsi="Tahoma" w:cs="Tahoma"/>
          <w:sz w:val="20"/>
          <w:szCs w:val="20"/>
        </w:rPr>
        <w:t>OBHA</w:t>
      </w:r>
      <w:bookmarkStart w:id="0" w:name="_GoBack"/>
      <w:bookmarkEnd w:id="0"/>
      <w:r w:rsidR="00F34F1F">
        <w:rPr>
          <w:rFonts w:ascii="Tahoma" w:hAnsi="Tahoma" w:cs="Tahoma"/>
          <w:sz w:val="20"/>
          <w:szCs w:val="20"/>
        </w:rPr>
        <w:t>’s</w:t>
      </w:r>
      <w:r w:rsidRPr="00A23590">
        <w:rPr>
          <w:rFonts w:ascii="Tahoma" w:hAnsi="Tahoma" w:cs="Tahoma"/>
          <w:sz w:val="20"/>
          <w:szCs w:val="20"/>
        </w:rPr>
        <w:t xml:space="preserve"> superior execution capability is its core strength. The company currently has ongoing real estate projects aggregating to </w:t>
      </w:r>
      <w:r w:rsidR="006D6775">
        <w:rPr>
          <w:rFonts w:ascii="Tahoma" w:hAnsi="Tahoma" w:cs="Tahoma"/>
          <w:sz w:val="20"/>
          <w:szCs w:val="20"/>
        </w:rPr>
        <w:t>30.53</w:t>
      </w:r>
      <w:r w:rsidR="004F73E1" w:rsidRPr="00A23590">
        <w:rPr>
          <w:rFonts w:ascii="Tahoma" w:hAnsi="Tahoma" w:cs="Tahoma"/>
          <w:sz w:val="20"/>
          <w:szCs w:val="20"/>
        </w:rPr>
        <w:t xml:space="preserve"> </w:t>
      </w:r>
      <w:r w:rsidRPr="00A23590">
        <w:rPr>
          <w:rFonts w:ascii="Tahoma" w:hAnsi="Tahoma" w:cs="Tahoma"/>
          <w:sz w:val="20"/>
          <w:szCs w:val="20"/>
        </w:rPr>
        <w:t xml:space="preserve">million square feet of developable area and </w:t>
      </w:r>
      <w:r w:rsidR="006D6775">
        <w:rPr>
          <w:rFonts w:ascii="Tahoma" w:hAnsi="Tahoma" w:cs="Tahoma"/>
          <w:sz w:val="20"/>
          <w:szCs w:val="20"/>
        </w:rPr>
        <w:t>19.81</w:t>
      </w:r>
      <w:r w:rsidR="004F73E1" w:rsidRPr="00A23590">
        <w:rPr>
          <w:rFonts w:ascii="Tahoma" w:hAnsi="Tahoma" w:cs="Tahoma"/>
          <w:sz w:val="20"/>
          <w:szCs w:val="20"/>
        </w:rPr>
        <w:t xml:space="preserve"> </w:t>
      </w:r>
      <w:r w:rsidRPr="00A23590">
        <w:rPr>
          <w:rFonts w:ascii="Tahoma" w:hAnsi="Tahoma" w:cs="Tahoma"/>
          <w:sz w:val="20"/>
          <w:szCs w:val="20"/>
        </w:rPr>
        <w:t>million square feet of saleable area, and ongoing contrac</w:t>
      </w:r>
      <w:r w:rsidR="000D5EBE" w:rsidRPr="00A23590">
        <w:rPr>
          <w:rFonts w:ascii="Tahoma" w:hAnsi="Tahoma" w:cs="Tahoma"/>
          <w:sz w:val="20"/>
          <w:szCs w:val="20"/>
        </w:rPr>
        <w:t>tual projects aggregating to</w:t>
      </w:r>
      <w:r w:rsidR="00DB76D4" w:rsidRPr="00A23590">
        <w:rPr>
          <w:rFonts w:ascii="Tahoma" w:hAnsi="Tahoma" w:cs="Tahoma"/>
          <w:sz w:val="20"/>
          <w:szCs w:val="20"/>
        </w:rPr>
        <w:t xml:space="preserve"> </w:t>
      </w:r>
      <w:r w:rsidR="0060428D">
        <w:rPr>
          <w:rFonts w:ascii="Tahoma" w:hAnsi="Tahoma" w:cs="Tahoma"/>
          <w:sz w:val="20"/>
          <w:szCs w:val="20"/>
        </w:rPr>
        <w:t>5.24</w:t>
      </w:r>
      <w:r w:rsidR="00CB7996">
        <w:rPr>
          <w:rFonts w:ascii="Tahoma" w:hAnsi="Tahoma" w:cs="Tahoma"/>
          <w:sz w:val="20"/>
          <w:szCs w:val="20"/>
        </w:rPr>
        <w:t xml:space="preserve"> </w:t>
      </w:r>
      <w:r w:rsidRPr="00A23590">
        <w:rPr>
          <w:rFonts w:ascii="Tahoma" w:hAnsi="Tahoma" w:cs="Tahoma"/>
          <w:sz w:val="20"/>
          <w:szCs w:val="20"/>
        </w:rPr>
        <w:t>million square feet under various stages of construction.</w:t>
      </w:r>
      <w:r w:rsidR="00DB76D4" w:rsidRPr="00A23590">
        <w:rPr>
          <w:rFonts w:ascii="Tahoma" w:hAnsi="Tahoma" w:cs="Tahoma"/>
          <w:sz w:val="20"/>
          <w:szCs w:val="20"/>
        </w:rPr>
        <w:t xml:space="preserve"> As on </w:t>
      </w:r>
      <w:r w:rsidR="00452B14" w:rsidRPr="00A23590">
        <w:rPr>
          <w:rFonts w:ascii="Tahoma" w:hAnsi="Tahoma" w:cs="Tahoma"/>
          <w:sz w:val="20"/>
          <w:szCs w:val="20"/>
        </w:rPr>
        <w:t>3</w:t>
      </w:r>
      <w:r w:rsidR="00CB7996">
        <w:rPr>
          <w:rFonts w:ascii="Tahoma" w:hAnsi="Tahoma" w:cs="Tahoma"/>
          <w:sz w:val="20"/>
          <w:szCs w:val="20"/>
        </w:rPr>
        <w:t>0</w:t>
      </w:r>
      <w:r w:rsidR="00CB7996" w:rsidRPr="00CB7996">
        <w:rPr>
          <w:rFonts w:ascii="Tahoma" w:hAnsi="Tahoma" w:cs="Tahoma"/>
          <w:sz w:val="20"/>
          <w:szCs w:val="20"/>
          <w:vertAlign w:val="superscript"/>
        </w:rPr>
        <w:t>th</w:t>
      </w:r>
      <w:r w:rsidR="00CB7996">
        <w:rPr>
          <w:rFonts w:ascii="Tahoma" w:hAnsi="Tahoma" w:cs="Tahoma"/>
          <w:sz w:val="20"/>
          <w:szCs w:val="20"/>
        </w:rPr>
        <w:t xml:space="preserve"> June</w:t>
      </w:r>
      <w:r w:rsidR="008D2F10" w:rsidRPr="00A23590">
        <w:rPr>
          <w:rFonts w:ascii="Tahoma" w:hAnsi="Tahoma" w:cs="Tahoma"/>
          <w:sz w:val="20"/>
          <w:szCs w:val="20"/>
        </w:rPr>
        <w:t xml:space="preserve"> 2021</w:t>
      </w:r>
      <w:r w:rsidR="00405FA3" w:rsidRPr="00A23590">
        <w:rPr>
          <w:rFonts w:ascii="Tahoma" w:hAnsi="Tahoma" w:cs="Tahoma"/>
          <w:sz w:val="20"/>
          <w:szCs w:val="20"/>
        </w:rPr>
        <w:t xml:space="preserve">, </w:t>
      </w:r>
      <w:r w:rsidR="00635D8E" w:rsidRPr="00A23590">
        <w:rPr>
          <w:rFonts w:ascii="Tahoma" w:hAnsi="Tahoma" w:cs="Tahoma"/>
          <w:sz w:val="20"/>
          <w:szCs w:val="20"/>
        </w:rPr>
        <w:t xml:space="preserve">the </w:t>
      </w:r>
      <w:r w:rsidR="00405FA3" w:rsidRPr="00A23590">
        <w:rPr>
          <w:rFonts w:ascii="Tahoma" w:hAnsi="Tahoma" w:cs="Tahoma"/>
          <w:sz w:val="20"/>
          <w:szCs w:val="20"/>
        </w:rPr>
        <w:t xml:space="preserve">company has </w:t>
      </w:r>
      <w:r w:rsidR="0053444C" w:rsidRPr="00A23590">
        <w:rPr>
          <w:rFonts w:ascii="Tahoma" w:hAnsi="Tahoma" w:cs="Tahoma"/>
          <w:sz w:val="20"/>
          <w:szCs w:val="20"/>
        </w:rPr>
        <w:t xml:space="preserve">delivered </w:t>
      </w:r>
      <w:r w:rsidR="00442FB0" w:rsidRPr="00A23590">
        <w:rPr>
          <w:rFonts w:ascii="Tahoma" w:hAnsi="Tahoma" w:cs="Tahoma"/>
          <w:sz w:val="20"/>
          <w:szCs w:val="20"/>
        </w:rPr>
        <w:t xml:space="preserve">about </w:t>
      </w:r>
      <w:r w:rsidR="002D7439">
        <w:rPr>
          <w:rFonts w:ascii="Tahoma" w:hAnsi="Tahoma" w:cs="Tahoma"/>
          <w:sz w:val="20"/>
          <w:szCs w:val="20"/>
        </w:rPr>
        <w:t>113.</w:t>
      </w:r>
      <w:r w:rsidR="006D6775">
        <w:rPr>
          <w:rFonts w:ascii="Tahoma" w:hAnsi="Tahoma" w:cs="Tahoma"/>
          <w:sz w:val="20"/>
          <w:szCs w:val="20"/>
        </w:rPr>
        <w:t>8</w:t>
      </w:r>
      <w:r w:rsidR="002D7439">
        <w:rPr>
          <w:rFonts w:ascii="Tahoma" w:hAnsi="Tahoma" w:cs="Tahoma"/>
          <w:sz w:val="20"/>
          <w:szCs w:val="20"/>
        </w:rPr>
        <w:t>8</w:t>
      </w:r>
      <w:r w:rsidR="004F73E1" w:rsidRPr="00A23590">
        <w:rPr>
          <w:rFonts w:ascii="Tahoma" w:hAnsi="Tahoma" w:cs="Tahoma"/>
          <w:sz w:val="20"/>
          <w:szCs w:val="20"/>
        </w:rPr>
        <w:t xml:space="preserve"> </w:t>
      </w:r>
      <w:r w:rsidR="00405FA3" w:rsidRPr="00A23590">
        <w:rPr>
          <w:rFonts w:ascii="Tahoma" w:hAnsi="Tahoma" w:cs="Tahoma"/>
          <w:sz w:val="20"/>
          <w:szCs w:val="20"/>
        </w:rPr>
        <w:t>million square feet of developable area.</w:t>
      </w:r>
      <w:r w:rsidRPr="00A23590">
        <w:rPr>
          <w:rFonts w:ascii="Tahoma" w:hAnsi="Tahoma" w:cs="Tahoma"/>
          <w:sz w:val="20"/>
          <w:szCs w:val="20"/>
        </w:rPr>
        <w:t xml:space="preserve"> The </w:t>
      </w:r>
      <w:r w:rsidR="00635D8E" w:rsidRPr="00A23590">
        <w:rPr>
          <w:rFonts w:ascii="Tahoma" w:hAnsi="Tahoma" w:cs="Tahoma"/>
          <w:sz w:val="20"/>
          <w:szCs w:val="20"/>
        </w:rPr>
        <w:t>c</w:t>
      </w:r>
      <w:r w:rsidRPr="00A23590">
        <w:rPr>
          <w:rFonts w:ascii="Tahoma" w:hAnsi="Tahoma" w:cs="Tahoma"/>
          <w:sz w:val="20"/>
          <w:szCs w:val="20"/>
        </w:rPr>
        <w:t>ompany has a real estate presence in 10 cities, viz. Bengaluru, Gurugram, Chennai, Pune, Coimbatore, Thrissur, Kozhikode, Kochi, Gujarat</w:t>
      </w:r>
      <w:r w:rsidR="00FF4BEB" w:rsidRPr="00A23590">
        <w:rPr>
          <w:rFonts w:ascii="Tahoma" w:hAnsi="Tahoma" w:cs="Tahoma"/>
          <w:sz w:val="20"/>
          <w:szCs w:val="20"/>
        </w:rPr>
        <w:t xml:space="preserve"> </w:t>
      </w:r>
      <w:r w:rsidR="004B44B6" w:rsidRPr="00A23590">
        <w:rPr>
          <w:rFonts w:ascii="Tahoma" w:hAnsi="Tahoma" w:cs="Tahoma"/>
          <w:sz w:val="20"/>
          <w:szCs w:val="20"/>
        </w:rPr>
        <w:t>(Gift City)</w:t>
      </w:r>
      <w:r w:rsidRPr="00A23590">
        <w:rPr>
          <w:rFonts w:ascii="Tahoma" w:hAnsi="Tahoma" w:cs="Tahoma"/>
          <w:sz w:val="20"/>
          <w:szCs w:val="20"/>
        </w:rPr>
        <w:t xml:space="preserve"> and Mysore. Overall, SOBHA has footprint in 2</w:t>
      </w:r>
      <w:r w:rsidR="009D4572" w:rsidRPr="00A23590">
        <w:rPr>
          <w:rFonts w:ascii="Tahoma" w:hAnsi="Tahoma" w:cs="Tahoma"/>
          <w:sz w:val="20"/>
          <w:szCs w:val="20"/>
        </w:rPr>
        <w:t>7</w:t>
      </w:r>
      <w:r w:rsidRPr="00A23590">
        <w:rPr>
          <w:rFonts w:ascii="Tahoma" w:hAnsi="Tahoma" w:cs="Tahoma"/>
          <w:sz w:val="20"/>
          <w:szCs w:val="20"/>
        </w:rPr>
        <w:t xml:space="preserve"> cities </w:t>
      </w:r>
      <w:r w:rsidR="00E50785" w:rsidRPr="00A23590">
        <w:rPr>
          <w:rFonts w:ascii="Tahoma" w:hAnsi="Tahoma" w:cs="Tahoma"/>
          <w:sz w:val="20"/>
          <w:szCs w:val="20"/>
        </w:rPr>
        <w:t xml:space="preserve">in </w:t>
      </w:r>
      <w:r w:rsidRPr="00A23590">
        <w:rPr>
          <w:rFonts w:ascii="Tahoma" w:hAnsi="Tahoma" w:cs="Tahoma"/>
          <w:sz w:val="20"/>
          <w:szCs w:val="20"/>
        </w:rPr>
        <w:t>1</w:t>
      </w:r>
      <w:r w:rsidR="005D4465" w:rsidRPr="00A23590">
        <w:rPr>
          <w:rFonts w:ascii="Tahoma" w:hAnsi="Tahoma" w:cs="Tahoma"/>
          <w:sz w:val="20"/>
          <w:szCs w:val="20"/>
        </w:rPr>
        <w:t>4</w:t>
      </w:r>
      <w:r w:rsidR="0046249D" w:rsidRPr="00A23590">
        <w:rPr>
          <w:rFonts w:ascii="Tahoma" w:hAnsi="Tahoma" w:cs="Tahoma"/>
          <w:sz w:val="20"/>
          <w:szCs w:val="20"/>
        </w:rPr>
        <w:t xml:space="preserve"> states across India.</w:t>
      </w:r>
    </w:p>
    <w:p w14:paraId="3BFA604C" w14:textId="186C633D" w:rsidR="00BE0F7C" w:rsidRPr="00A23590" w:rsidRDefault="006B2C7E" w:rsidP="00A23590">
      <w:pPr>
        <w:widowControl w:val="0"/>
        <w:spacing w:after="0"/>
        <w:contextualSpacing/>
        <w:jc w:val="both"/>
        <w:rPr>
          <w:rFonts w:ascii="Tahoma" w:hAnsi="Tahoma" w:cs="Tahoma"/>
          <w:sz w:val="20"/>
          <w:szCs w:val="20"/>
        </w:rPr>
      </w:pPr>
      <w:r w:rsidRPr="00A23590">
        <w:rPr>
          <w:rFonts w:ascii="Tahoma" w:hAnsi="Tahoma" w:cs="Tahoma"/>
          <w:b/>
          <w:sz w:val="20"/>
          <w:szCs w:val="20"/>
        </w:rPr>
        <w:t xml:space="preserve">About SOBHA Limited: </w:t>
      </w:r>
      <w:r w:rsidRPr="00A23590">
        <w:rPr>
          <w:rFonts w:ascii="Tahoma" w:hAnsi="Tahoma" w:cs="Tahoma"/>
          <w:sz w:val="20"/>
          <w:szCs w:val="20"/>
        </w:rPr>
        <w:t xml:space="preserve">Founded in 1995, SOBHA Limited is one of the fastest growing and foremost </w:t>
      </w:r>
      <w:r w:rsidR="005E469A" w:rsidRPr="00A23590">
        <w:rPr>
          <w:rFonts w:ascii="Tahoma" w:hAnsi="Tahoma" w:cs="Tahoma"/>
          <w:sz w:val="20"/>
          <w:szCs w:val="20"/>
        </w:rPr>
        <w:t>self</w:t>
      </w:r>
      <w:r w:rsidR="009C6B52" w:rsidRPr="00A23590">
        <w:rPr>
          <w:rFonts w:ascii="Tahoma" w:hAnsi="Tahoma" w:cs="Tahoma"/>
          <w:sz w:val="20"/>
          <w:szCs w:val="20"/>
        </w:rPr>
        <w:t>-</w:t>
      </w:r>
      <w:r w:rsidR="005E469A" w:rsidRPr="00A23590">
        <w:rPr>
          <w:rFonts w:ascii="Tahoma" w:hAnsi="Tahoma" w:cs="Tahoma"/>
          <w:sz w:val="20"/>
          <w:szCs w:val="20"/>
        </w:rPr>
        <w:t>reliant</w:t>
      </w:r>
      <w:r w:rsidRPr="00A23590">
        <w:rPr>
          <w:rFonts w:ascii="Tahoma" w:hAnsi="Tahoma" w:cs="Tahoma"/>
          <w:sz w:val="20"/>
          <w:szCs w:val="20"/>
        </w:rPr>
        <w:t xml:space="preserve"> real estate players in the country. It means that the company has all the key competencies and in-house resources to deliver a project from its conceptualization to completion. SOBHA is primarily focused on residential and contractual projects. The Company’s residential projects include presidential apartments, villas, row houses, super luxury &amp; luxury apartments, plotted developments and aspirational homes. In all its residential projects, the company lays strong emphasis on environmental </w:t>
      </w:r>
      <w:r w:rsidRPr="00A23590">
        <w:rPr>
          <w:rFonts w:ascii="Tahoma" w:hAnsi="Tahoma" w:cs="Tahoma"/>
          <w:sz w:val="20"/>
          <w:szCs w:val="20"/>
        </w:rPr>
        <w:lastRenderedPageBreak/>
        <w:t xml:space="preserve">management, water harvesting and highest safety standards. On the contractual projects side, the Company has constructed a variety of structures for corporates including offices, convention centres, software development blocks, multiplex theatres, hostel facilities, guest houses, food courts, restaurants, research centres, and club houses. </w:t>
      </w:r>
      <w:r w:rsidR="00442FB0" w:rsidRPr="00A23590">
        <w:rPr>
          <w:rFonts w:ascii="Tahoma" w:hAnsi="Tahoma" w:cs="Tahoma"/>
          <w:sz w:val="20"/>
          <w:szCs w:val="20"/>
        </w:rPr>
        <w:t>Details about company financials can be found</w:t>
      </w:r>
      <w:r w:rsidR="005C4151" w:rsidRPr="00A23590">
        <w:rPr>
          <w:rFonts w:ascii="Tahoma" w:hAnsi="Tahoma" w:cs="Tahoma"/>
          <w:sz w:val="20"/>
          <w:szCs w:val="20"/>
        </w:rPr>
        <w:t xml:space="preserve"> </w:t>
      </w:r>
      <w:r w:rsidR="00442FB0" w:rsidRPr="00A23590">
        <w:rPr>
          <w:rFonts w:ascii="Tahoma" w:hAnsi="Tahoma" w:cs="Tahoma"/>
          <w:sz w:val="20"/>
          <w:szCs w:val="20"/>
        </w:rPr>
        <w:t>through the given link below</w:t>
      </w:r>
      <w:r w:rsidR="005C4151" w:rsidRPr="00A23590">
        <w:rPr>
          <w:rFonts w:ascii="Tahoma" w:hAnsi="Tahoma" w:cs="Tahoma"/>
          <w:sz w:val="20"/>
          <w:szCs w:val="20"/>
        </w:rPr>
        <w:t xml:space="preserve">: </w:t>
      </w:r>
    </w:p>
    <w:p w14:paraId="4EC5B89D" w14:textId="77777777" w:rsidR="00C8771E" w:rsidRDefault="00C8771E" w:rsidP="00CB7996">
      <w:pPr>
        <w:jc w:val="both"/>
        <w:rPr>
          <w:rFonts w:ascii="Tahoma" w:hAnsi="Tahoma" w:cs="Tahoma"/>
          <w:b/>
          <w:sz w:val="20"/>
          <w:szCs w:val="20"/>
        </w:rPr>
      </w:pPr>
    </w:p>
    <w:p w14:paraId="1248417E" w14:textId="77777777" w:rsidR="00C8771E" w:rsidRPr="00A97D43" w:rsidRDefault="00F5064F" w:rsidP="00C8771E">
      <w:pPr>
        <w:spacing w:line="240" w:lineRule="auto"/>
        <w:rPr>
          <w:rStyle w:val="Hyperlink"/>
          <w:color w:val="auto"/>
          <w:u w:val="none"/>
          <w:lang w:val="en-IN"/>
        </w:rPr>
      </w:pPr>
      <w:hyperlink r:id="rId8" w:history="1">
        <w:r w:rsidR="00C8771E" w:rsidRPr="00A97D43">
          <w:rPr>
            <w:rStyle w:val="Hyperlink"/>
          </w:rPr>
          <w:t>https://www.sobha.com/investor-relations-investor-presentation.php</w:t>
        </w:r>
      </w:hyperlink>
    </w:p>
    <w:p w14:paraId="79054C2C" w14:textId="77777777" w:rsidR="00C8771E" w:rsidRPr="00A97D43" w:rsidRDefault="00C8771E" w:rsidP="00C8771E">
      <w:pPr>
        <w:spacing w:line="240" w:lineRule="auto"/>
        <w:rPr>
          <w:rFonts w:ascii="Tahoma" w:hAnsi="Tahoma" w:cs="Tahoma"/>
          <w:b/>
          <w:sz w:val="20"/>
          <w:szCs w:val="20"/>
          <w:u w:val="single"/>
        </w:rPr>
      </w:pPr>
      <w:r w:rsidRPr="00A97D43">
        <w:rPr>
          <w:rFonts w:ascii="Tahoma" w:hAnsi="Tahoma" w:cs="Tahoma"/>
          <w:b/>
          <w:sz w:val="20"/>
          <w:szCs w:val="20"/>
          <w:u w:val="single"/>
        </w:rPr>
        <w:t>For further information, please contact:</w:t>
      </w:r>
    </w:p>
    <w:p w14:paraId="5B48262C" w14:textId="582A650D" w:rsidR="00C8771E" w:rsidRPr="00A97D43" w:rsidRDefault="00C8771E" w:rsidP="00C8771E">
      <w:pPr>
        <w:tabs>
          <w:tab w:val="center" w:pos="2160"/>
          <w:tab w:val="center" w:pos="2881"/>
          <w:tab w:val="center" w:pos="3601"/>
        </w:tabs>
        <w:spacing w:after="104" w:line="240" w:lineRule="auto"/>
        <w:rPr>
          <w:rFonts w:ascii="Tahoma" w:hAnsi="Tahoma" w:cs="Tahoma"/>
          <w:sz w:val="20"/>
        </w:rPr>
      </w:pPr>
      <w:r w:rsidRPr="00A97D43">
        <w:rPr>
          <w:rFonts w:ascii="Tahoma" w:hAnsi="Tahoma" w:cs="Tahoma"/>
          <w:b/>
          <w:sz w:val="20"/>
        </w:rPr>
        <w:tab/>
        <w:t xml:space="preserve"> </w:t>
      </w:r>
      <w:r w:rsidRPr="00A97D43">
        <w:rPr>
          <w:rFonts w:ascii="Tahoma" w:hAnsi="Tahoma" w:cs="Tahoma"/>
          <w:b/>
          <w:sz w:val="20"/>
        </w:rPr>
        <w:tab/>
        <w:t xml:space="preserve"> </w:t>
      </w:r>
      <w:r w:rsidRPr="00A97D43">
        <w:rPr>
          <w:rFonts w:ascii="Tahoma" w:hAnsi="Tahoma" w:cs="Tahoma"/>
          <w:b/>
          <w:sz w:val="20"/>
        </w:rPr>
        <w:tab/>
        <w:t xml:space="preserve">                                             </w:t>
      </w:r>
    </w:p>
    <w:p w14:paraId="2106D003" w14:textId="77777777" w:rsidR="004B1897" w:rsidRDefault="004B1897" w:rsidP="004B1897">
      <w:pPr>
        <w:tabs>
          <w:tab w:val="center" w:pos="2160"/>
          <w:tab w:val="center" w:pos="2881"/>
          <w:tab w:val="center" w:pos="3601"/>
        </w:tabs>
        <w:spacing w:after="104" w:line="240" w:lineRule="auto"/>
        <w:rPr>
          <w:rFonts w:ascii="Tahoma" w:hAnsi="Tahoma" w:cs="Tahoma"/>
          <w:sz w:val="20"/>
        </w:rPr>
      </w:pPr>
      <w:r>
        <w:rPr>
          <w:rFonts w:ascii="Tahoma" w:hAnsi="Tahoma" w:cs="Tahoma"/>
          <w:b/>
          <w:sz w:val="20"/>
        </w:rPr>
        <w:t xml:space="preserve">SOBHA Limited  </w:t>
      </w:r>
      <w:r>
        <w:rPr>
          <w:rFonts w:ascii="Tahoma" w:hAnsi="Tahoma" w:cs="Tahoma"/>
          <w:b/>
          <w:sz w:val="20"/>
        </w:rPr>
        <w:tab/>
        <w:t xml:space="preserve"> </w:t>
      </w:r>
      <w:r>
        <w:rPr>
          <w:rFonts w:ascii="Tahoma" w:hAnsi="Tahoma" w:cs="Tahoma"/>
          <w:b/>
          <w:sz w:val="20"/>
        </w:rPr>
        <w:tab/>
        <w:t xml:space="preserve"> </w:t>
      </w:r>
      <w:r>
        <w:rPr>
          <w:rFonts w:ascii="Tahoma" w:hAnsi="Tahoma" w:cs="Tahoma"/>
          <w:b/>
          <w:sz w:val="20"/>
        </w:rPr>
        <w:tab/>
        <w:t xml:space="preserve">                                             </w:t>
      </w:r>
    </w:p>
    <w:p w14:paraId="1D66BA04" w14:textId="77777777" w:rsidR="004B1897" w:rsidRDefault="004B1897" w:rsidP="004B1897">
      <w:pPr>
        <w:pStyle w:val="NoSpacing"/>
        <w:jc w:val="both"/>
        <w:rPr>
          <w:rFonts w:ascii="Tahoma" w:hAnsi="Tahoma" w:cs="Tahoma"/>
          <w:sz w:val="20"/>
          <w:szCs w:val="20"/>
        </w:rPr>
      </w:pPr>
      <w:r>
        <w:rPr>
          <w:rFonts w:ascii="Tahoma" w:hAnsi="Tahoma" w:cs="Tahoma"/>
          <w:sz w:val="20"/>
          <w:szCs w:val="20"/>
        </w:rPr>
        <w:t>Abhinav Kanchan</w:t>
      </w:r>
    </w:p>
    <w:p w14:paraId="08FAE467" w14:textId="77777777" w:rsidR="004B1897" w:rsidRDefault="004B1897" w:rsidP="004B1897">
      <w:pPr>
        <w:pStyle w:val="NoSpacing"/>
        <w:jc w:val="both"/>
        <w:rPr>
          <w:rFonts w:ascii="Tahoma" w:hAnsi="Tahoma" w:cs="Tahoma"/>
          <w:sz w:val="20"/>
          <w:szCs w:val="20"/>
        </w:rPr>
      </w:pPr>
      <w:r>
        <w:rPr>
          <w:rFonts w:ascii="Tahoma" w:hAnsi="Tahoma" w:cs="Tahoma"/>
          <w:sz w:val="20"/>
          <w:szCs w:val="20"/>
        </w:rPr>
        <w:t xml:space="preserve">Senior Vice President &amp; Head Corporate Communications </w:t>
      </w:r>
    </w:p>
    <w:p w14:paraId="1C18F8B2" w14:textId="77777777" w:rsidR="004B1897" w:rsidRDefault="004B1897" w:rsidP="004B1897">
      <w:pPr>
        <w:pStyle w:val="NoSpacing"/>
        <w:jc w:val="both"/>
        <w:rPr>
          <w:rFonts w:ascii="Tahoma" w:hAnsi="Tahoma" w:cs="Tahoma"/>
          <w:sz w:val="20"/>
          <w:szCs w:val="20"/>
        </w:rPr>
      </w:pPr>
      <w:r>
        <w:rPr>
          <w:rFonts w:ascii="Tahoma" w:hAnsi="Tahoma" w:cs="Tahoma"/>
          <w:sz w:val="20"/>
          <w:szCs w:val="20"/>
        </w:rPr>
        <w:t xml:space="preserve">Off: +91 80 49320000 Ext. 6029 </w:t>
      </w:r>
    </w:p>
    <w:p w14:paraId="05097DC3" w14:textId="77777777" w:rsidR="004B1897" w:rsidRDefault="00F5064F" w:rsidP="004B1897">
      <w:pPr>
        <w:pStyle w:val="NoSpacing"/>
        <w:jc w:val="both"/>
        <w:rPr>
          <w:rFonts w:ascii="Tahoma" w:hAnsi="Tahoma" w:cs="Tahoma"/>
          <w:sz w:val="20"/>
          <w:szCs w:val="20"/>
        </w:rPr>
      </w:pPr>
      <w:hyperlink r:id="rId9" w:history="1">
        <w:r w:rsidR="004B1897">
          <w:rPr>
            <w:rStyle w:val="Hyperlink"/>
            <w:rFonts w:ascii="Tahoma" w:hAnsi="Tahoma" w:cs="Tahoma"/>
            <w:sz w:val="20"/>
            <w:szCs w:val="20"/>
          </w:rPr>
          <w:t>abhinav.kanchan@sobha.com</w:t>
        </w:r>
      </w:hyperlink>
    </w:p>
    <w:p w14:paraId="66B589E8" w14:textId="5AF6F299" w:rsidR="00677799" w:rsidRPr="00CB7996" w:rsidRDefault="00677799" w:rsidP="00CB7996">
      <w:pPr>
        <w:jc w:val="both"/>
        <w:rPr>
          <w:rFonts w:ascii="Tahoma" w:hAnsi="Tahoma" w:cs="Tahoma"/>
          <w:b/>
          <w:sz w:val="20"/>
          <w:szCs w:val="20"/>
          <w:u w:val="single"/>
        </w:rPr>
      </w:pPr>
      <w:r w:rsidRPr="00A23590">
        <w:rPr>
          <w:rFonts w:ascii="Tahoma" w:hAnsi="Tahoma" w:cs="Tahoma"/>
          <w:b/>
          <w:sz w:val="20"/>
          <w:szCs w:val="20"/>
        </w:rPr>
        <w:tab/>
        <w:t xml:space="preserve"> </w:t>
      </w:r>
      <w:r w:rsidRPr="00A23590">
        <w:rPr>
          <w:rFonts w:ascii="Tahoma" w:hAnsi="Tahoma" w:cs="Tahoma"/>
          <w:b/>
          <w:sz w:val="20"/>
          <w:szCs w:val="20"/>
        </w:rPr>
        <w:tab/>
        <w:t xml:space="preserve">                                             </w:t>
      </w:r>
    </w:p>
    <w:sectPr w:rsidR="00677799" w:rsidRPr="00CB7996" w:rsidSect="00346232">
      <w:headerReference w:type="default" r:id="rId10"/>
      <w:footerReference w:type="default" r:id="rId11"/>
      <w:pgSz w:w="11906" w:h="16838" w:code="9"/>
      <w:pgMar w:top="2880" w:right="1440" w:bottom="20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37720" w14:textId="77777777" w:rsidR="00F5064F" w:rsidRDefault="00F5064F" w:rsidP="00DB41D6">
      <w:pPr>
        <w:spacing w:after="0" w:line="240" w:lineRule="auto"/>
      </w:pPr>
      <w:r>
        <w:separator/>
      </w:r>
    </w:p>
  </w:endnote>
  <w:endnote w:type="continuationSeparator" w:id="0">
    <w:p w14:paraId="306D00A4" w14:textId="77777777" w:rsidR="00F5064F" w:rsidRDefault="00F5064F" w:rsidP="00DB4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8A084" w14:textId="77777777" w:rsidR="0021105A" w:rsidRDefault="0021105A" w:rsidP="0056501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301C2" w14:textId="77777777" w:rsidR="00F5064F" w:rsidRDefault="00F5064F" w:rsidP="00DB41D6">
      <w:pPr>
        <w:spacing w:after="0" w:line="240" w:lineRule="auto"/>
      </w:pPr>
      <w:r>
        <w:separator/>
      </w:r>
    </w:p>
  </w:footnote>
  <w:footnote w:type="continuationSeparator" w:id="0">
    <w:p w14:paraId="726976FE" w14:textId="77777777" w:rsidR="00F5064F" w:rsidRDefault="00F5064F" w:rsidP="00DB4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4E09E" w14:textId="77777777" w:rsidR="0021105A" w:rsidRDefault="0021105A" w:rsidP="00F91210">
    <w:pPr>
      <w:pStyle w:val="Header"/>
    </w:pPr>
    <w:r>
      <w:rPr>
        <w:noProof/>
        <w:lang w:val="en-US"/>
      </w:rPr>
      <w:drawing>
        <wp:anchor distT="0" distB="0" distL="114300" distR="114300" simplePos="0" relativeHeight="251660288" behindDoc="0" locked="0" layoutInCell="1" allowOverlap="1" wp14:anchorId="66758518" wp14:editId="457FD7DD">
          <wp:simplePos x="0" y="0"/>
          <wp:positionH relativeFrom="column">
            <wp:posOffset>2504440</wp:posOffset>
          </wp:positionH>
          <wp:positionV relativeFrom="paragraph">
            <wp:posOffset>-457200</wp:posOffset>
          </wp:positionV>
          <wp:extent cx="722376" cy="1444752"/>
          <wp:effectExtent l="0" t="0" r="1905" b="31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png"/>
                  <pic:cNvPicPr/>
                </pic:nvPicPr>
                <pic:blipFill>
                  <a:blip r:embed="rId1">
                    <a:extLst>
                      <a:ext uri="{28A0092B-C50C-407E-A947-70E740481C1C}">
                        <a14:useLocalDpi xmlns:a14="http://schemas.microsoft.com/office/drawing/2010/main" val="0"/>
                      </a:ext>
                    </a:extLst>
                  </a:blip>
                  <a:stretch>
                    <a:fillRect/>
                  </a:stretch>
                </pic:blipFill>
                <pic:spPr>
                  <a:xfrm>
                    <a:off x="0" y="0"/>
                    <a:ext cx="722376" cy="144475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206"/>
    <w:multiLevelType w:val="hybridMultilevel"/>
    <w:tmpl w:val="8FDC670A"/>
    <w:lvl w:ilvl="0" w:tplc="46DCB77A">
      <w:start w:val="1"/>
      <w:numFmt w:val="bullet"/>
      <w:lvlText w:val=""/>
      <w:lvlJc w:val="left"/>
      <w:pPr>
        <w:tabs>
          <w:tab w:val="num" w:pos="720"/>
        </w:tabs>
        <w:ind w:left="720" w:hanging="360"/>
      </w:pPr>
      <w:rPr>
        <w:rFonts w:ascii="Wingdings" w:hAnsi="Wingdings" w:hint="default"/>
      </w:rPr>
    </w:lvl>
    <w:lvl w:ilvl="1" w:tplc="63E839DE">
      <w:start w:val="1"/>
      <w:numFmt w:val="bullet"/>
      <w:lvlText w:val=""/>
      <w:lvlJc w:val="left"/>
      <w:pPr>
        <w:tabs>
          <w:tab w:val="num" w:pos="1440"/>
        </w:tabs>
        <w:ind w:left="1440" w:hanging="360"/>
      </w:pPr>
      <w:rPr>
        <w:rFonts w:ascii="Wingdings" w:hAnsi="Wingdings" w:hint="default"/>
      </w:rPr>
    </w:lvl>
    <w:lvl w:ilvl="2" w:tplc="62D89298">
      <w:start w:val="1"/>
      <w:numFmt w:val="bullet"/>
      <w:lvlText w:val=""/>
      <w:lvlJc w:val="left"/>
      <w:pPr>
        <w:tabs>
          <w:tab w:val="num" w:pos="2160"/>
        </w:tabs>
        <w:ind w:left="2160" w:hanging="360"/>
      </w:pPr>
      <w:rPr>
        <w:rFonts w:ascii="Wingdings" w:hAnsi="Wingdings" w:hint="default"/>
      </w:rPr>
    </w:lvl>
    <w:lvl w:ilvl="3" w:tplc="5BF67BE6">
      <w:start w:val="1"/>
      <w:numFmt w:val="bullet"/>
      <w:lvlText w:val=""/>
      <w:lvlJc w:val="left"/>
      <w:pPr>
        <w:tabs>
          <w:tab w:val="num" w:pos="2880"/>
        </w:tabs>
        <w:ind w:left="2880" w:hanging="360"/>
      </w:pPr>
      <w:rPr>
        <w:rFonts w:ascii="Wingdings" w:hAnsi="Wingdings" w:hint="default"/>
      </w:rPr>
    </w:lvl>
    <w:lvl w:ilvl="4" w:tplc="8FE25CE6">
      <w:start w:val="1"/>
      <w:numFmt w:val="bullet"/>
      <w:lvlText w:val=""/>
      <w:lvlJc w:val="left"/>
      <w:pPr>
        <w:tabs>
          <w:tab w:val="num" w:pos="3600"/>
        </w:tabs>
        <w:ind w:left="3600" w:hanging="360"/>
      </w:pPr>
      <w:rPr>
        <w:rFonts w:ascii="Wingdings" w:hAnsi="Wingdings" w:hint="default"/>
      </w:rPr>
    </w:lvl>
    <w:lvl w:ilvl="5" w:tplc="4670BC66">
      <w:start w:val="1"/>
      <w:numFmt w:val="bullet"/>
      <w:lvlText w:val=""/>
      <w:lvlJc w:val="left"/>
      <w:pPr>
        <w:tabs>
          <w:tab w:val="num" w:pos="4320"/>
        </w:tabs>
        <w:ind w:left="4320" w:hanging="360"/>
      </w:pPr>
      <w:rPr>
        <w:rFonts w:ascii="Wingdings" w:hAnsi="Wingdings" w:hint="default"/>
      </w:rPr>
    </w:lvl>
    <w:lvl w:ilvl="6" w:tplc="37D8D4A6">
      <w:start w:val="1"/>
      <w:numFmt w:val="bullet"/>
      <w:lvlText w:val=""/>
      <w:lvlJc w:val="left"/>
      <w:pPr>
        <w:tabs>
          <w:tab w:val="num" w:pos="5040"/>
        </w:tabs>
        <w:ind w:left="5040" w:hanging="360"/>
      </w:pPr>
      <w:rPr>
        <w:rFonts w:ascii="Wingdings" w:hAnsi="Wingdings" w:hint="default"/>
      </w:rPr>
    </w:lvl>
    <w:lvl w:ilvl="7" w:tplc="A194164C">
      <w:start w:val="1"/>
      <w:numFmt w:val="bullet"/>
      <w:lvlText w:val=""/>
      <w:lvlJc w:val="left"/>
      <w:pPr>
        <w:tabs>
          <w:tab w:val="num" w:pos="5760"/>
        </w:tabs>
        <w:ind w:left="5760" w:hanging="360"/>
      </w:pPr>
      <w:rPr>
        <w:rFonts w:ascii="Wingdings" w:hAnsi="Wingdings" w:hint="default"/>
      </w:rPr>
    </w:lvl>
    <w:lvl w:ilvl="8" w:tplc="D0782B7C">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C22FBC"/>
    <w:multiLevelType w:val="hybridMultilevel"/>
    <w:tmpl w:val="EE86170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4875755"/>
    <w:multiLevelType w:val="hybridMultilevel"/>
    <w:tmpl w:val="3DA421DC"/>
    <w:lvl w:ilvl="0" w:tplc="2012A052">
      <w:numFmt w:val="bullet"/>
      <w:lvlText w:val="•"/>
      <w:lvlJc w:val="left"/>
      <w:pPr>
        <w:ind w:left="360" w:hanging="360"/>
      </w:pPr>
      <w:rPr>
        <w:rFonts w:ascii="Tahoma" w:eastAsiaTheme="minorHAnsi" w:hAnsi="Tahoma"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15:restartNumberingAfterBreak="0">
    <w:nsid w:val="06423CE6"/>
    <w:multiLevelType w:val="hybridMultilevel"/>
    <w:tmpl w:val="23B656B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11147"/>
    <w:multiLevelType w:val="hybridMultilevel"/>
    <w:tmpl w:val="F926CF5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F5C7944"/>
    <w:multiLevelType w:val="hybridMultilevel"/>
    <w:tmpl w:val="00FE78F8"/>
    <w:lvl w:ilvl="0" w:tplc="363C056A">
      <w:start w:val="1"/>
      <w:numFmt w:val="bullet"/>
      <w:lvlText w:val=""/>
      <w:lvlJc w:val="left"/>
      <w:pPr>
        <w:tabs>
          <w:tab w:val="num" w:pos="720"/>
        </w:tabs>
        <w:ind w:left="720" w:hanging="360"/>
      </w:pPr>
      <w:rPr>
        <w:rFonts w:ascii="Wingdings" w:hAnsi="Wingdings" w:hint="default"/>
      </w:rPr>
    </w:lvl>
    <w:lvl w:ilvl="1" w:tplc="35F085E4" w:tentative="1">
      <w:start w:val="1"/>
      <w:numFmt w:val="bullet"/>
      <w:lvlText w:val=""/>
      <w:lvlJc w:val="left"/>
      <w:pPr>
        <w:tabs>
          <w:tab w:val="num" w:pos="1440"/>
        </w:tabs>
        <w:ind w:left="1440" w:hanging="360"/>
      </w:pPr>
      <w:rPr>
        <w:rFonts w:ascii="Wingdings" w:hAnsi="Wingdings" w:hint="default"/>
      </w:rPr>
    </w:lvl>
    <w:lvl w:ilvl="2" w:tplc="F3B878BA" w:tentative="1">
      <w:start w:val="1"/>
      <w:numFmt w:val="bullet"/>
      <w:lvlText w:val=""/>
      <w:lvlJc w:val="left"/>
      <w:pPr>
        <w:tabs>
          <w:tab w:val="num" w:pos="2160"/>
        </w:tabs>
        <w:ind w:left="2160" w:hanging="360"/>
      </w:pPr>
      <w:rPr>
        <w:rFonts w:ascii="Wingdings" w:hAnsi="Wingdings" w:hint="default"/>
      </w:rPr>
    </w:lvl>
    <w:lvl w:ilvl="3" w:tplc="E90E6594" w:tentative="1">
      <w:start w:val="1"/>
      <w:numFmt w:val="bullet"/>
      <w:lvlText w:val=""/>
      <w:lvlJc w:val="left"/>
      <w:pPr>
        <w:tabs>
          <w:tab w:val="num" w:pos="2880"/>
        </w:tabs>
        <w:ind w:left="2880" w:hanging="360"/>
      </w:pPr>
      <w:rPr>
        <w:rFonts w:ascii="Wingdings" w:hAnsi="Wingdings" w:hint="default"/>
      </w:rPr>
    </w:lvl>
    <w:lvl w:ilvl="4" w:tplc="3CE22C46" w:tentative="1">
      <w:start w:val="1"/>
      <w:numFmt w:val="bullet"/>
      <w:lvlText w:val=""/>
      <w:lvlJc w:val="left"/>
      <w:pPr>
        <w:tabs>
          <w:tab w:val="num" w:pos="3600"/>
        </w:tabs>
        <w:ind w:left="3600" w:hanging="360"/>
      </w:pPr>
      <w:rPr>
        <w:rFonts w:ascii="Wingdings" w:hAnsi="Wingdings" w:hint="default"/>
      </w:rPr>
    </w:lvl>
    <w:lvl w:ilvl="5" w:tplc="F1026F9A" w:tentative="1">
      <w:start w:val="1"/>
      <w:numFmt w:val="bullet"/>
      <w:lvlText w:val=""/>
      <w:lvlJc w:val="left"/>
      <w:pPr>
        <w:tabs>
          <w:tab w:val="num" w:pos="4320"/>
        </w:tabs>
        <w:ind w:left="4320" w:hanging="360"/>
      </w:pPr>
      <w:rPr>
        <w:rFonts w:ascii="Wingdings" w:hAnsi="Wingdings" w:hint="default"/>
      </w:rPr>
    </w:lvl>
    <w:lvl w:ilvl="6" w:tplc="F49EFDBC" w:tentative="1">
      <w:start w:val="1"/>
      <w:numFmt w:val="bullet"/>
      <w:lvlText w:val=""/>
      <w:lvlJc w:val="left"/>
      <w:pPr>
        <w:tabs>
          <w:tab w:val="num" w:pos="5040"/>
        </w:tabs>
        <w:ind w:left="5040" w:hanging="360"/>
      </w:pPr>
      <w:rPr>
        <w:rFonts w:ascii="Wingdings" w:hAnsi="Wingdings" w:hint="default"/>
      </w:rPr>
    </w:lvl>
    <w:lvl w:ilvl="7" w:tplc="ACF235C2" w:tentative="1">
      <w:start w:val="1"/>
      <w:numFmt w:val="bullet"/>
      <w:lvlText w:val=""/>
      <w:lvlJc w:val="left"/>
      <w:pPr>
        <w:tabs>
          <w:tab w:val="num" w:pos="5760"/>
        </w:tabs>
        <w:ind w:left="5760" w:hanging="360"/>
      </w:pPr>
      <w:rPr>
        <w:rFonts w:ascii="Wingdings" w:hAnsi="Wingdings" w:hint="default"/>
      </w:rPr>
    </w:lvl>
    <w:lvl w:ilvl="8" w:tplc="CEBE049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F455D7"/>
    <w:multiLevelType w:val="hybridMultilevel"/>
    <w:tmpl w:val="E6A4B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F11EAD"/>
    <w:multiLevelType w:val="hybridMultilevel"/>
    <w:tmpl w:val="019CFF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55A44D5"/>
    <w:multiLevelType w:val="hybridMultilevel"/>
    <w:tmpl w:val="D5CA36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A93CB0"/>
    <w:multiLevelType w:val="hybridMultilevel"/>
    <w:tmpl w:val="EE829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9C627F"/>
    <w:multiLevelType w:val="hybridMultilevel"/>
    <w:tmpl w:val="EDFC7E7E"/>
    <w:lvl w:ilvl="0" w:tplc="E822EC12">
      <w:numFmt w:val="bullet"/>
      <w:lvlText w:val="-"/>
      <w:lvlJc w:val="left"/>
      <w:pPr>
        <w:ind w:left="720" w:hanging="360"/>
      </w:pPr>
      <w:rPr>
        <w:rFonts w:ascii="Tahoma" w:eastAsiaTheme="minorHAnsi" w:hAnsi="Tahoma" w:cs="Tahoma"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29641B09"/>
    <w:multiLevelType w:val="hybridMultilevel"/>
    <w:tmpl w:val="D52A544A"/>
    <w:lvl w:ilvl="0" w:tplc="198ECF56">
      <w:start w:val="1"/>
      <w:numFmt w:val="bullet"/>
      <w:lvlText w:val=""/>
      <w:lvlJc w:val="left"/>
      <w:pPr>
        <w:tabs>
          <w:tab w:val="num" w:pos="720"/>
        </w:tabs>
        <w:ind w:left="720" w:hanging="360"/>
      </w:pPr>
      <w:rPr>
        <w:rFonts w:ascii="Wingdings" w:hAnsi="Wingdings" w:hint="default"/>
      </w:rPr>
    </w:lvl>
    <w:lvl w:ilvl="1" w:tplc="A0F45E40" w:tentative="1">
      <w:start w:val="1"/>
      <w:numFmt w:val="bullet"/>
      <w:lvlText w:val=""/>
      <w:lvlJc w:val="left"/>
      <w:pPr>
        <w:tabs>
          <w:tab w:val="num" w:pos="1440"/>
        </w:tabs>
        <w:ind w:left="1440" w:hanging="360"/>
      </w:pPr>
      <w:rPr>
        <w:rFonts w:ascii="Wingdings" w:hAnsi="Wingdings" w:hint="default"/>
      </w:rPr>
    </w:lvl>
    <w:lvl w:ilvl="2" w:tplc="2E70C6AE" w:tentative="1">
      <w:start w:val="1"/>
      <w:numFmt w:val="bullet"/>
      <w:lvlText w:val=""/>
      <w:lvlJc w:val="left"/>
      <w:pPr>
        <w:tabs>
          <w:tab w:val="num" w:pos="2160"/>
        </w:tabs>
        <w:ind w:left="2160" w:hanging="360"/>
      </w:pPr>
      <w:rPr>
        <w:rFonts w:ascii="Wingdings" w:hAnsi="Wingdings" w:hint="default"/>
      </w:rPr>
    </w:lvl>
    <w:lvl w:ilvl="3" w:tplc="B490A2B6" w:tentative="1">
      <w:start w:val="1"/>
      <w:numFmt w:val="bullet"/>
      <w:lvlText w:val=""/>
      <w:lvlJc w:val="left"/>
      <w:pPr>
        <w:tabs>
          <w:tab w:val="num" w:pos="2880"/>
        </w:tabs>
        <w:ind w:left="2880" w:hanging="360"/>
      </w:pPr>
      <w:rPr>
        <w:rFonts w:ascii="Wingdings" w:hAnsi="Wingdings" w:hint="default"/>
      </w:rPr>
    </w:lvl>
    <w:lvl w:ilvl="4" w:tplc="8D0C9886" w:tentative="1">
      <w:start w:val="1"/>
      <w:numFmt w:val="bullet"/>
      <w:lvlText w:val=""/>
      <w:lvlJc w:val="left"/>
      <w:pPr>
        <w:tabs>
          <w:tab w:val="num" w:pos="3600"/>
        </w:tabs>
        <w:ind w:left="3600" w:hanging="360"/>
      </w:pPr>
      <w:rPr>
        <w:rFonts w:ascii="Wingdings" w:hAnsi="Wingdings" w:hint="default"/>
      </w:rPr>
    </w:lvl>
    <w:lvl w:ilvl="5" w:tplc="D7DE0094" w:tentative="1">
      <w:start w:val="1"/>
      <w:numFmt w:val="bullet"/>
      <w:lvlText w:val=""/>
      <w:lvlJc w:val="left"/>
      <w:pPr>
        <w:tabs>
          <w:tab w:val="num" w:pos="4320"/>
        </w:tabs>
        <w:ind w:left="4320" w:hanging="360"/>
      </w:pPr>
      <w:rPr>
        <w:rFonts w:ascii="Wingdings" w:hAnsi="Wingdings" w:hint="default"/>
      </w:rPr>
    </w:lvl>
    <w:lvl w:ilvl="6" w:tplc="9EE8D55E" w:tentative="1">
      <w:start w:val="1"/>
      <w:numFmt w:val="bullet"/>
      <w:lvlText w:val=""/>
      <w:lvlJc w:val="left"/>
      <w:pPr>
        <w:tabs>
          <w:tab w:val="num" w:pos="5040"/>
        </w:tabs>
        <w:ind w:left="5040" w:hanging="360"/>
      </w:pPr>
      <w:rPr>
        <w:rFonts w:ascii="Wingdings" w:hAnsi="Wingdings" w:hint="default"/>
      </w:rPr>
    </w:lvl>
    <w:lvl w:ilvl="7" w:tplc="2AA67892" w:tentative="1">
      <w:start w:val="1"/>
      <w:numFmt w:val="bullet"/>
      <w:lvlText w:val=""/>
      <w:lvlJc w:val="left"/>
      <w:pPr>
        <w:tabs>
          <w:tab w:val="num" w:pos="5760"/>
        </w:tabs>
        <w:ind w:left="5760" w:hanging="360"/>
      </w:pPr>
      <w:rPr>
        <w:rFonts w:ascii="Wingdings" w:hAnsi="Wingdings" w:hint="default"/>
      </w:rPr>
    </w:lvl>
    <w:lvl w:ilvl="8" w:tplc="E3F2810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F42867"/>
    <w:multiLevelType w:val="hybridMultilevel"/>
    <w:tmpl w:val="8902A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E31E7E"/>
    <w:multiLevelType w:val="hybridMultilevel"/>
    <w:tmpl w:val="1EBA402C"/>
    <w:lvl w:ilvl="0" w:tplc="3FD2B538">
      <w:start w:val="1"/>
      <w:numFmt w:val="bullet"/>
      <w:lvlText w:val=""/>
      <w:lvlJc w:val="left"/>
      <w:pPr>
        <w:tabs>
          <w:tab w:val="num" w:pos="720"/>
        </w:tabs>
        <w:ind w:left="720" w:hanging="360"/>
      </w:pPr>
      <w:rPr>
        <w:rFonts w:ascii="Wingdings" w:hAnsi="Wingdings" w:hint="default"/>
      </w:rPr>
    </w:lvl>
    <w:lvl w:ilvl="1" w:tplc="BB0088BC" w:tentative="1">
      <w:start w:val="1"/>
      <w:numFmt w:val="bullet"/>
      <w:lvlText w:val=""/>
      <w:lvlJc w:val="left"/>
      <w:pPr>
        <w:tabs>
          <w:tab w:val="num" w:pos="1440"/>
        </w:tabs>
        <w:ind w:left="1440" w:hanging="360"/>
      </w:pPr>
      <w:rPr>
        <w:rFonts w:ascii="Wingdings" w:hAnsi="Wingdings" w:hint="default"/>
      </w:rPr>
    </w:lvl>
    <w:lvl w:ilvl="2" w:tplc="F8407BF2" w:tentative="1">
      <w:start w:val="1"/>
      <w:numFmt w:val="bullet"/>
      <w:lvlText w:val=""/>
      <w:lvlJc w:val="left"/>
      <w:pPr>
        <w:tabs>
          <w:tab w:val="num" w:pos="2160"/>
        </w:tabs>
        <w:ind w:left="2160" w:hanging="360"/>
      </w:pPr>
      <w:rPr>
        <w:rFonts w:ascii="Wingdings" w:hAnsi="Wingdings" w:hint="default"/>
      </w:rPr>
    </w:lvl>
    <w:lvl w:ilvl="3" w:tplc="7478BF90" w:tentative="1">
      <w:start w:val="1"/>
      <w:numFmt w:val="bullet"/>
      <w:lvlText w:val=""/>
      <w:lvlJc w:val="left"/>
      <w:pPr>
        <w:tabs>
          <w:tab w:val="num" w:pos="2880"/>
        </w:tabs>
        <w:ind w:left="2880" w:hanging="360"/>
      </w:pPr>
      <w:rPr>
        <w:rFonts w:ascii="Wingdings" w:hAnsi="Wingdings" w:hint="default"/>
      </w:rPr>
    </w:lvl>
    <w:lvl w:ilvl="4" w:tplc="6C34925C" w:tentative="1">
      <w:start w:val="1"/>
      <w:numFmt w:val="bullet"/>
      <w:lvlText w:val=""/>
      <w:lvlJc w:val="left"/>
      <w:pPr>
        <w:tabs>
          <w:tab w:val="num" w:pos="3600"/>
        </w:tabs>
        <w:ind w:left="3600" w:hanging="360"/>
      </w:pPr>
      <w:rPr>
        <w:rFonts w:ascii="Wingdings" w:hAnsi="Wingdings" w:hint="default"/>
      </w:rPr>
    </w:lvl>
    <w:lvl w:ilvl="5" w:tplc="4C1E8D86" w:tentative="1">
      <w:start w:val="1"/>
      <w:numFmt w:val="bullet"/>
      <w:lvlText w:val=""/>
      <w:lvlJc w:val="left"/>
      <w:pPr>
        <w:tabs>
          <w:tab w:val="num" w:pos="4320"/>
        </w:tabs>
        <w:ind w:left="4320" w:hanging="360"/>
      </w:pPr>
      <w:rPr>
        <w:rFonts w:ascii="Wingdings" w:hAnsi="Wingdings" w:hint="default"/>
      </w:rPr>
    </w:lvl>
    <w:lvl w:ilvl="6" w:tplc="B3208650" w:tentative="1">
      <w:start w:val="1"/>
      <w:numFmt w:val="bullet"/>
      <w:lvlText w:val=""/>
      <w:lvlJc w:val="left"/>
      <w:pPr>
        <w:tabs>
          <w:tab w:val="num" w:pos="5040"/>
        </w:tabs>
        <w:ind w:left="5040" w:hanging="360"/>
      </w:pPr>
      <w:rPr>
        <w:rFonts w:ascii="Wingdings" w:hAnsi="Wingdings" w:hint="default"/>
      </w:rPr>
    </w:lvl>
    <w:lvl w:ilvl="7" w:tplc="1B2AA18C" w:tentative="1">
      <w:start w:val="1"/>
      <w:numFmt w:val="bullet"/>
      <w:lvlText w:val=""/>
      <w:lvlJc w:val="left"/>
      <w:pPr>
        <w:tabs>
          <w:tab w:val="num" w:pos="5760"/>
        </w:tabs>
        <w:ind w:left="5760" w:hanging="360"/>
      </w:pPr>
      <w:rPr>
        <w:rFonts w:ascii="Wingdings" w:hAnsi="Wingdings" w:hint="default"/>
      </w:rPr>
    </w:lvl>
    <w:lvl w:ilvl="8" w:tplc="0DA4BF7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E71E4F"/>
    <w:multiLevelType w:val="hybridMultilevel"/>
    <w:tmpl w:val="CC80F63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58B577E"/>
    <w:multiLevelType w:val="hybridMultilevel"/>
    <w:tmpl w:val="9B14DC6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3A3F429E"/>
    <w:multiLevelType w:val="hybridMultilevel"/>
    <w:tmpl w:val="CAF6E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CF82D52"/>
    <w:multiLevelType w:val="hybridMultilevel"/>
    <w:tmpl w:val="79460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411FF9"/>
    <w:multiLevelType w:val="hybridMultilevel"/>
    <w:tmpl w:val="8CB0DE3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5396303"/>
    <w:multiLevelType w:val="hybridMultilevel"/>
    <w:tmpl w:val="58588E66"/>
    <w:lvl w:ilvl="0" w:tplc="04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3E6807"/>
    <w:multiLevelType w:val="hybridMultilevel"/>
    <w:tmpl w:val="37F04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677FCA"/>
    <w:multiLevelType w:val="hybridMultilevel"/>
    <w:tmpl w:val="769EEEA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85614C"/>
    <w:multiLevelType w:val="hybridMultilevel"/>
    <w:tmpl w:val="BFD49C38"/>
    <w:lvl w:ilvl="0" w:tplc="B02C34D0">
      <w:start w:val="1"/>
      <w:numFmt w:val="bullet"/>
      <w:lvlText w:val=""/>
      <w:lvlJc w:val="left"/>
      <w:pPr>
        <w:tabs>
          <w:tab w:val="num" w:pos="720"/>
        </w:tabs>
        <w:ind w:left="720" w:hanging="360"/>
      </w:pPr>
      <w:rPr>
        <w:rFonts w:ascii="Wingdings" w:hAnsi="Wingdings" w:hint="default"/>
      </w:rPr>
    </w:lvl>
    <w:lvl w:ilvl="1" w:tplc="8C6C9370" w:tentative="1">
      <w:start w:val="1"/>
      <w:numFmt w:val="bullet"/>
      <w:lvlText w:val=""/>
      <w:lvlJc w:val="left"/>
      <w:pPr>
        <w:tabs>
          <w:tab w:val="num" w:pos="1440"/>
        </w:tabs>
        <w:ind w:left="1440" w:hanging="360"/>
      </w:pPr>
      <w:rPr>
        <w:rFonts w:ascii="Wingdings" w:hAnsi="Wingdings" w:hint="default"/>
      </w:rPr>
    </w:lvl>
    <w:lvl w:ilvl="2" w:tplc="B6706E66" w:tentative="1">
      <w:start w:val="1"/>
      <w:numFmt w:val="bullet"/>
      <w:lvlText w:val=""/>
      <w:lvlJc w:val="left"/>
      <w:pPr>
        <w:tabs>
          <w:tab w:val="num" w:pos="2160"/>
        </w:tabs>
        <w:ind w:left="2160" w:hanging="360"/>
      </w:pPr>
      <w:rPr>
        <w:rFonts w:ascii="Wingdings" w:hAnsi="Wingdings" w:hint="default"/>
      </w:rPr>
    </w:lvl>
    <w:lvl w:ilvl="3" w:tplc="AB08E084" w:tentative="1">
      <w:start w:val="1"/>
      <w:numFmt w:val="bullet"/>
      <w:lvlText w:val=""/>
      <w:lvlJc w:val="left"/>
      <w:pPr>
        <w:tabs>
          <w:tab w:val="num" w:pos="2880"/>
        </w:tabs>
        <w:ind w:left="2880" w:hanging="360"/>
      </w:pPr>
      <w:rPr>
        <w:rFonts w:ascii="Wingdings" w:hAnsi="Wingdings" w:hint="default"/>
      </w:rPr>
    </w:lvl>
    <w:lvl w:ilvl="4" w:tplc="C07CCC2C" w:tentative="1">
      <w:start w:val="1"/>
      <w:numFmt w:val="bullet"/>
      <w:lvlText w:val=""/>
      <w:lvlJc w:val="left"/>
      <w:pPr>
        <w:tabs>
          <w:tab w:val="num" w:pos="3600"/>
        </w:tabs>
        <w:ind w:left="3600" w:hanging="360"/>
      </w:pPr>
      <w:rPr>
        <w:rFonts w:ascii="Wingdings" w:hAnsi="Wingdings" w:hint="default"/>
      </w:rPr>
    </w:lvl>
    <w:lvl w:ilvl="5" w:tplc="46EA06DC" w:tentative="1">
      <w:start w:val="1"/>
      <w:numFmt w:val="bullet"/>
      <w:lvlText w:val=""/>
      <w:lvlJc w:val="left"/>
      <w:pPr>
        <w:tabs>
          <w:tab w:val="num" w:pos="4320"/>
        </w:tabs>
        <w:ind w:left="4320" w:hanging="360"/>
      </w:pPr>
      <w:rPr>
        <w:rFonts w:ascii="Wingdings" w:hAnsi="Wingdings" w:hint="default"/>
      </w:rPr>
    </w:lvl>
    <w:lvl w:ilvl="6" w:tplc="656A3024" w:tentative="1">
      <w:start w:val="1"/>
      <w:numFmt w:val="bullet"/>
      <w:lvlText w:val=""/>
      <w:lvlJc w:val="left"/>
      <w:pPr>
        <w:tabs>
          <w:tab w:val="num" w:pos="5040"/>
        </w:tabs>
        <w:ind w:left="5040" w:hanging="360"/>
      </w:pPr>
      <w:rPr>
        <w:rFonts w:ascii="Wingdings" w:hAnsi="Wingdings" w:hint="default"/>
      </w:rPr>
    </w:lvl>
    <w:lvl w:ilvl="7" w:tplc="5A9431CE" w:tentative="1">
      <w:start w:val="1"/>
      <w:numFmt w:val="bullet"/>
      <w:lvlText w:val=""/>
      <w:lvlJc w:val="left"/>
      <w:pPr>
        <w:tabs>
          <w:tab w:val="num" w:pos="5760"/>
        </w:tabs>
        <w:ind w:left="5760" w:hanging="360"/>
      </w:pPr>
      <w:rPr>
        <w:rFonts w:ascii="Wingdings" w:hAnsi="Wingdings" w:hint="default"/>
      </w:rPr>
    </w:lvl>
    <w:lvl w:ilvl="8" w:tplc="20C44B9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4B199B"/>
    <w:multiLevelType w:val="hybridMultilevel"/>
    <w:tmpl w:val="1B444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014ADF"/>
    <w:multiLevelType w:val="hybridMultilevel"/>
    <w:tmpl w:val="1EF88778"/>
    <w:lvl w:ilvl="0" w:tplc="8B4EAAC0">
      <w:start w:val="1"/>
      <w:numFmt w:val="bullet"/>
      <w:lvlText w:val=""/>
      <w:lvlJc w:val="left"/>
      <w:pPr>
        <w:tabs>
          <w:tab w:val="num" w:pos="720"/>
        </w:tabs>
        <w:ind w:left="720" w:hanging="360"/>
      </w:pPr>
      <w:rPr>
        <w:rFonts w:ascii="Wingdings" w:hAnsi="Wingdings" w:hint="default"/>
      </w:rPr>
    </w:lvl>
    <w:lvl w:ilvl="1" w:tplc="2E247BDC" w:tentative="1">
      <w:start w:val="1"/>
      <w:numFmt w:val="bullet"/>
      <w:lvlText w:val=""/>
      <w:lvlJc w:val="left"/>
      <w:pPr>
        <w:tabs>
          <w:tab w:val="num" w:pos="1440"/>
        </w:tabs>
        <w:ind w:left="1440" w:hanging="360"/>
      </w:pPr>
      <w:rPr>
        <w:rFonts w:ascii="Wingdings" w:hAnsi="Wingdings" w:hint="default"/>
      </w:rPr>
    </w:lvl>
    <w:lvl w:ilvl="2" w:tplc="2D580774" w:tentative="1">
      <w:start w:val="1"/>
      <w:numFmt w:val="bullet"/>
      <w:lvlText w:val=""/>
      <w:lvlJc w:val="left"/>
      <w:pPr>
        <w:tabs>
          <w:tab w:val="num" w:pos="2160"/>
        </w:tabs>
        <w:ind w:left="2160" w:hanging="360"/>
      </w:pPr>
      <w:rPr>
        <w:rFonts w:ascii="Wingdings" w:hAnsi="Wingdings" w:hint="default"/>
      </w:rPr>
    </w:lvl>
    <w:lvl w:ilvl="3" w:tplc="686A1716" w:tentative="1">
      <w:start w:val="1"/>
      <w:numFmt w:val="bullet"/>
      <w:lvlText w:val=""/>
      <w:lvlJc w:val="left"/>
      <w:pPr>
        <w:tabs>
          <w:tab w:val="num" w:pos="2880"/>
        </w:tabs>
        <w:ind w:left="2880" w:hanging="360"/>
      </w:pPr>
      <w:rPr>
        <w:rFonts w:ascii="Wingdings" w:hAnsi="Wingdings" w:hint="default"/>
      </w:rPr>
    </w:lvl>
    <w:lvl w:ilvl="4" w:tplc="2DA2E432" w:tentative="1">
      <w:start w:val="1"/>
      <w:numFmt w:val="bullet"/>
      <w:lvlText w:val=""/>
      <w:lvlJc w:val="left"/>
      <w:pPr>
        <w:tabs>
          <w:tab w:val="num" w:pos="3600"/>
        </w:tabs>
        <w:ind w:left="3600" w:hanging="360"/>
      </w:pPr>
      <w:rPr>
        <w:rFonts w:ascii="Wingdings" w:hAnsi="Wingdings" w:hint="default"/>
      </w:rPr>
    </w:lvl>
    <w:lvl w:ilvl="5" w:tplc="F2426320" w:tentative="1">
      <w:start w:val="1"/>
      <w:numFmt w:val="bullet"/>
      <w:lvlText w:val=""/>
      <w:lvlJc w:val="left"/>
      <w:pPr>
        <w:tabs>
          <w:tab w:val="num" w:pos="4320"/>
        </w:tabs>
        <w:ind w:left="4320" w:hanging="360"/>
      </w:pPr>
      <w:rPr>
        <w:rFonts w:ascii="Wingdings" w:hAnsi="Wingdings" w:hint="default"/>
      </w:rPr>
    </w:lvl>
    <w:lvl w:ilvl="6" w:tplc="471E9DF8" w:tentative="1">
      <w:start w:val="1"/>
      <w:numFmt w:val="bullet"/>
      <w:lvlText w:val=""/>
      <w:lvlJc w:val="left"/>
      <w:pPr>
        <w:tabs>
          <w:tab w:val="num" w:pos="5040"/>
        </w:tabs>
        <w:ind w:left="5040" w:hanging="360"/>
      </w:pPr>
      <w:rPr>
        <w:rFonts w:ascii="Wingdings" w:hAnsi="Wingdings" w:hint="default"/>
      </w:rPr>
    </w:lvl>
    <w:lvl w:ilvl="7" w:tplc="A6B0523C" w:tentative="1">
      <w:start w:val="1"/>
      <w:numFmt w:val="bullet"/>
      <w:lvlText w:val=""/>
      <w:lvlJc w:val="left"/>
      <w:pPr>
        <w:tabs>
          <w:tab w:val="num" w:pos="5760"/>
        </w:tabs>
        <w:ind w:left="5760" w:hanging="360"/>
      </w:pPr>
      <w:rPr>
        <w:rFonts w:ascii="Wingdings" w:hAnsi="Wingdings" w:hint="default"/>
      </w:rPr>
    </w:lvl>
    <w:lvl w:ilvl="8" w:tplc="505AE6C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2521EC"/>
    <w:multiLevelType w:val="hybridMultilevel"/>
    <w:tmpl w:val="10AE6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191C02"/>
    <w:multiLevelType w:val="hybridMultilevel"/>
    <w:tmpl w:val="3B5E0FD2"/>
    <w:lvl w:ilvl="0" w:tplc="618A791C">
      <w:start w:val="1"/>
      <w:numFmt w:val="bullet"/>
      <w:lvlText w:val=""/>
      <w:lvlJc w:val="left"/>
      <w:pPr>
        <w:tabs>
          <w:tab w:val="num" w:pos="720"/>
        </w:tabs>
        <w:ind w:left="720" w:hanging="360"/>
      </w:pPr>
      <w:rPr>
        <w:rFonts w:ascii="Wingdings" w:hAnsi="Wingdings" w:hint="default"/>
      </w:rPr>
    </w:lvl>
    <w:lvl w:ilvl="1" w:tplc="82BE547E" w:tentative="1">
      <w:start w:val="1"/>
      <w:numFmt w:val="bullet"/>
      <w:lvlText w:val=""/>
      <w:lvlJc w:val="left"/>
      <w:pPr>
        <w:tabs>
          <w:tab w:val="num" w:pos="1440"/>
        </w:tabs>
        <w:ind w:left="1440" w:hanging="360"/>
      </w:pPr>
      <w:rPr>
        <w:rFonts w:ascii="Wingdings" w:hAnsi="Wingdings" w:hint="default"/>
      </w:rPr>
    </w:lvl>
    <w:lvl w:ilvl="2" w:tplc="EE4218B4" w:tentative="1">
      <w:start w:val="1"/>
      <w:numFmt w:val="bullet"/>
      <w:lvlText w:val=""/>
      <w:lvlJc w:val="left"/>
      <w:pPr>
        <w:tabs>
          <w:tab w:val="num" w:pos="2160"/>
        </w:tabs>
        <w:ind w:left="2160" w:hanging="360"/>
      </w:pPr>
      <w:rPr>
        <w:rFonts w:ascii="Wingdings" w:hAnsi="Wingdings" w:hint="default"/>
      </w:rPr>
    </w:lvl>
    <w:lvl w:ilvl="3" w:tplc="079EAC9C" w:tentative="1">
      <w:start w:val="1"/>
      <w:numFmt w:val="bullet"/>
      <w:lvlText w:val=""/>
      <w:lvlJc w:val="left"/>
      <w:pPr>
        <w:tabs>
          <w:tab w:val="num" w:pos="2880"/>
        </w:tabs>
        <w:ind w:left="2880" w:hanging="360"/>
      </w:pPr>
      <w:rPr>
        <w:rFonts w:ascii="Wingdings" w:hAnsi="Wingdings" w:hint="default"/>
      </w:rPr>
    </w:lvl>
    <w:lvl w:ilvl="4" w:tplc="5992B780" w:tentative="1">
      <w:start w:val="1"/>
      <w:numFmt w:val="bullet"/>
      <w:lvlText w:val=""/>
      <w:lvlJc w:val="left"/>
      <w:pPr>
        <w:tabs>
          <w:tab w:val="num" w:pos="3600"/>
        </w:tabs>
        <w:ind w:left="3600" w:hanging="360"/>
      </w:pPr>
      <w:rPr>
        <w:rFonts w:ascii="Wingdings" w:hAnsi="Wingdings" w:hint="default"/>
      </w:rPr>
    </w:lvl>
    <w:lvl w:ilvl="5" w:tplc="61DCBFEC" w:tentative="1">
      <w:start w:val="1"/>
      <w:numFmt w:val="bullet"/>
      <w:lvlText w:val=""/>
      <w:lvlJc w:val="left"/>
      <w:pPr>
        <w:tabs>
          <w:tab w:val="num" w:pos="4320"/>
        </w:tabs>
        <w:ind w:left="4320" w:hanging="360"/>
      </w:pPr>
      <w:rPr>
        <w:rFonts w:ascii="Wingdings" w:hAnsi="Wingdings" w:hint="default"/>
      </w:rPr>
    </w:lvl>
    <w:lvl w:ilvl="6" w:tplc="77F223AA" w:tentative="1">
      <w:start w:val="1"/>
      <w:numFmt w:val="bullet"/>
      <w:lvlText w:val=""/>
      <w:lvlJc w:val="left"/>
      <w:pPr>
        <w:tabs>
          <w:tab w:val="num" w:pos="5040"/>
        </w:tabs>
        <w:ind w:left="5040" w:hanging="360"/>
      </w:pPr>
      <w:rPr>
        <w:rFonts w:ascii="Wingdings" w:hAnsi="Wingdings" w:hint="default"/>
      </w:rPr>
    </w:lvl>
    <w:lvl w:ilvl="7" w:tplc="92FA14CC" w:tentative="1">
      <w:start w:val="1"/>
      <w:numFmt w:val="bullet"/>
      <w:lvlText w:val=""/>
      <w:lvlJc w:val="left"/>
      <w:pPr>
        <w:tabs>
          <w:tab w:val="num" w:pos="5760"/>
        </w:tabs>
        <w:ind w:left="5760" w:hanging="360"/>
      </w:pPr>
      <w:rPr>
        <w:rFonts w:ascii="Wingdings" w:hAnsi="Wingdings" w:hint="default"/>
      </w:rPr>
    </w:lvl>
    <w:lvl w:ilvl="8" w:tplc="4A007AE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B576CD"/>
    <w:multiLevelType w:val="hybridMultilevel"/>
    <w:tmpl w:val="E9F60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817385"/>
    <w:multiLevelType w:val="hybridMultilevel"/>
    <w:tmpl w:val="2F40FA6A"/>
    <w:lvl w:ilvl="0" w:tplc="6ABE5C16">
      <w:start w:val="1"/>
      <w:numFmt w:val="bullet"/>
      <w:lvlText w:val=""/>
      <w:lvlJc w:val="left"/>
      <w:pPr>
        <w:tabs>
          <w:tab w:val="num" w:pos="720"/>
        </w:tabs>
        <w:ind w:left="720" w:hanging="360"/>
      </w:pPr>
      <w:rPr>
        <w:rFonts w:ascii="Wingdings" w:hAnsi="Wingdings" w:hint="default"/>
      </w:rPr>
    </w:lvl>
    <w:lvl w:ilvl="1" w:tplc="38ACAFA2" w:tentative="1">
      <w:start w:val="1"/>
      <w:numFmt w:val="bullet"/>
      <w:lvlText w:val=""/>
      <w:lvlJc w:val="left"/>
      <w:pPr>
        <w:tabs>
          <w:tab w:val="num" w:pos="1440"/>
        </w:tabs>
        <w:ind w:left="1440" w:hanging="360"/>
      </w:pPr>
      <w:rPr>
        <w:rFonts w:ascii="Wingdings" w:hAnsi="Wingdings" w:hint="default"/>
      </w:rPr>
    </w:lvl>
    <w:lvl w:ilvl="2" w:tplc="76A04BE2" w:tentative="1">
      <w:start w:val="1"/>
      <w:numFmt w:val="bullet"/>
      <w:lvlText w:val=""/>
      <w:lvlJc w:val="left"/>
      <w:pPr>
        <w:tabs>
          <w:tab w:val="num" w:pos="2160"/>
        </w:tabs>
        <w:ind w:left="2160" w:hanging="360"/>
      </w:pPr>
      <w:rPr>
        <w:rFonts w:ascii="Wingdings" w:hAnsi="Wingdings" w:hint="default"/>
      </w:rPr>
    </w:lvl>
    <w:lvl w:ilvl="3" w:tplc="A550810A" w:tentative="1">
      <w:start w:val="1"/>
      <w:numFmt w:val="bullet"/>
      <w:lvlText w:val=""/>
      <w:lvlJc w:val="left"/>
      <w:pPr>
        <w:tabs>
          <w:tab w:val="num" w:pos="2880"/>
        </w:tabs>
        <w:ind w:left="2880" w:hanging="360"/>
      </w:pPr>
      <w:rPr>
        <w:rFonts w:ascii="Wingdings" w:hAnsi="Wingdings" w:hint="default"/>
      </w:rPr>
    </w:lvl>
    <w:lvl w:ilvl="4" w:tplc="DAAC83E8" w:tentative="1">
      <w:start w:val="1"/>
      <w:numFmt w:val="bullet"/>
      <w:lvlText w:val=""/>
      <w:lvlJc w:val="left"/>
      <w:pPr>
        <w:tabs>
          <w:tab w:val="num" w:pos="3600"/>
        </w:tabs>
        <w:ind w:left="3600" w:hanging="360"/>
      </w:pPr>
      <w:rPr>
        <w:rFonts w:ascii="Wingdings" w:hAnsi="Wingdings" w:hint="default"/>
      </w:rPr>
    </w:lvl>
    <w:lvl w:ilvl="5" w:tplc="E60ABF8A" w:tentative="1">
      <w:start w:val="1"/>
      <w:numFmt w:val="bullet"/>
      <w:lvlText w:val=""/>
      <w:lvlJc w:val="left"/>
      <w:pPr>
        <w:tabs>
          <w:tab w:val="num" w:pos="4320"/>
        </w:tabs>
        <w:ind w:left="4320" w:hanging="360"/>
      </w:pPr>
      <w:rPr>
        <w:rFonts w:ascii="Wingdings" w:hAnsi="Wingdings" w:hint="default"/>
      </w:rPr>
    </w:lvl>
    <w:lvl w:ilvl="6" w:tplc="8F8A11DA" w:tentative="1">
      <w:start w:val="1"/>
      <w:numFmt w:val="bullet"/>
      <w:lvlText w:val=""/>
      <w:lvlJc w:val="left"/>
      <w:pPr>
        <w:tabs>
          <w:tab w:val="num" w:pos="5040"/>
        </w:tabs>
        <w:ind w:left="5040" w:hanging="360"/>
      </w:pPr>
      <w:rPr>
        <w:rFonts w:ascii="Wingdings" w:hAnsi="Wingdings" w:hint="default"/>
      </w:rPr>
    </w:lvl>
    <w:lvl w:ilvl="7" w:tplc="4494348C" w:tentative="1">
      <w:start w:val="1"/>
      <w:numFmt w:val="bullet"/>
      <w:lvlText w:val=""/>
      <w:lvlJc w:val="left"/>
      <w:pPr>
        <w:tabs>
          <w:tab w:val="num" w:pos="5760"/>
        </w:tabs>
        <w:ind w:left="5760" w:hanging="360"/>
      </w:pPr>
      <w:rPr>
        <w:rFonts w:ascii="Wingdings" w:hAnsi="Wingdings" w:hint="default"/>
      </w:rPr>
    </w:lvl>
    <w:lvl w:ilvl="8" w:tplc="61D801D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3A2CF2"/>
    <w:multiLevelType w:val="hybridMultilevel"/>
    <w:tmpl w:val="17DA7104"/>
    <w:lvl w:ilvl="0" w:tplc="2D3A728C">
      <w:start w:val="1"/>
      <w:numFmt w:val="bullet"/>
      <w:lvlText w:val=""/>
      <w:lvlJc w:val="left"/>
      <w:pPr>
        <w:tabs>
          <w:tab w:val="num" w:pos="720"/>
        </w:tabs>
        <w:ind w:left="720" w:hanging="360"/>
      </w:pPr>
      <w:rPr>
        <w:rFonts w:ascii="Wingdings" w:hAnsi="Wingdings" w:hint="default"/>
      </w:rPr>
    </w:lvl>
    <w:lvl w:ilvl="1" w:tplc="DC509610" w:tentative="1">
      <w:start w:val="1"/>
      <w:numFmt w:val="bullet"/>
      <w:lvlText w:val=""/>
      <w:lvlJc w:val="left"/>
      <w:pPr>
        <w:tabs>
          <w:tab w:val="num" w:pos="1440"/>
        </w:tabs>
        <w:ind w:left="1440" w:hanging="360"/>
      </w:pPr>
      <w:rPr>
        <w:rFonts w:ascii="Wingdings" w:hAnsi="Wingdings" w:hint="default"/>
      </w:rPr>
    </w:lvl>
    <w:lvl w:ilvl="2" w:tplc="527A853C" w:tentative="1">
      <w:start w:val="1"/>
      <w:numFmt w:val="bullet"/>
      <w:lvlText w:val=""/>
      <w:lvlJc w:val="left"/>
      <w:pPr>
        <w:tabs>
          <w:tab w:val="num" w:pos="2160"/>
        </w:tabs>
        <w:ind w:left="2160" w:hanging="360"/>
      </w:pPr>
      <w:rPr>
        <w:rFonts w:ascii="Wingdings" w:hAnsi="Wingdings" w:hint="default"/>
      </w:rPr>
    </w:lvl>
    <w:lvl w:ilvl="3" w:tplc="AE384FD8" w:tentative="1">
      <w:start w:val="1"/>
      <w:numFmt w:val="bullet"/>
      <w:lvlText w:val=""/>
      <w:lvlJc w:val="left"/>
      <w:pPr>
        <w:tabs>
          <w:tab w:val="num" w:pos="2880"/>
        </w:tabs>
        <w:ind w:left="2880" w:hanging="360"/>
      </w:pPr>
      <w:rPr>
        <w:rFonts w:ascii="Wingdings" w:hAnsi="Wingdings" w:hint="default"/>
      </w:rPr>
    </w:lvl>
    <w:lvl w:ilvl="4" w:tplc="A4365C52" w:tentative="1">
      <w:start w:val="1"/>
      <w:numFmt w:val="bullet"/>
      <w:lvlText w:val=""/>
      <w:lvlJc w:val="left"/>
      <w:pPr>
        <w:tabs>
          <w:tab w:val="num" w:pos="3600"/>
        </w:tabs>
        <w:ind w:left="3600" w:hanging="360"/>
      </w:pPr>
      <w:rPr>
        <w:rFonts w:ascii="Wingdings" w:hAnsi="Wingdings" w:hint="default"/>
      </w:rPr>
    </w:lvl>
    <w:lvl w:ilvl="5" w:tplc="38CAF708" w:tentative="1">
      <w:start w:val="1"/>
      <w:numFmt w:val="bullet"/>
      <w:lvlText w:val=""/>
      <w:lvlJc w:val="left"/>
      <w:pPr>
        <w:tabs>
          <w:tab w:val="num" w:pos="4320"/>
        </w:tabs>
        <w:ind w:left="4320" w:hanging="360"/>
      </w:pPr>
      <w:rPr>
        <w:rFonts w:ascii="Wingdings" w:hAnsi="Wingdings" w:hint="default"/>
      </w:rPr>
    </w:lvl>
    <w:lvl w:ilvl="6" w:tplc="9E14E53E" w:tentative="1">
      <w:start w:val="1"/>
      <w:numFmt w:val="bullet"/>
      <w:lvlText w:val=""/>
      <w:lvlJc w:val="left"/>
      <w:pPr>
        <w:tabs>
          <w:tab w:val="num" w:pos="5040"/>
        </w:tabs>
        <w:ind w:left="5040" w:hanging="360"/>
      </w:pPr>
      <w:rPr>
        <w:rFonts w:ascii="Wingdings" w:hAnsi="Wingdings" w:hint="default"/>
      </w:rPr>
    </w:lvl>
    <w:lvl w:ilvl="7" w:tplc="39C0DA30" w:tentative="1">
      <w:start w:val="1"/>
      <w:numFmt w:val="bullet"/>
      <w:lvlText w:val=""/>
      <w:lvlJc w:val="left"/>
      <w:pPr>
        <w:tabs>
          <w:tab w:val="num" w:pos="5760"/>
        </w:tabs>
        <w:ind w:left="5760" w:hanging="360"/>
      </w:pPr>
      <w:rPr>
        <w:rFonts w:ascii="Wingdings" w:hAnsi="Wingdings" w:hint="default"/>
      </w:rPr>
    </w:lvl>
    <w:lvl w:ilvl="8" w:tplc="11B0CFF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AD7122"/>
    <w:multiLevelType w:val="hybridMultilevel"/>
    <w:tmpl w:val="F7367E62"/>
    <w:lvl w:ilvl="0" w:tplc="E7A0921A">
      <w:start w:val="1"/>
      <w:numFmt w:val="bullet"/>
      <w:lvlText w:val=""/>
      <w:lvlJc w:val="left"/>
      <w:pPr>
        <w:tabs>
          <w:tab w:val="num" w:pos="720"/>
        </w:tabs>
        <w:ind w:left="720" w:hanging="360"/>
      </w:pPr>
      <w:rPr>
        <w:rFonts w:ascii="Wingdings" w:hAnsi="Wingdings" w:hint="default"/>
      </w:rPr>
    </w:lvl>
    <w:lvl w:ilvl="1" w:tplc="9CCEFF24" w:tentative="1">
      <w:start w:val="1"/>
      <w:numFmt w:val="bullet"/>
      <w:lvlText w:val=""/>
      <w:lvlJc w:val="left"/>
      <w:pPr>
        <w:tabs>
          <w:tab w:val="num" w:pos="1440"/>
        </w:tabs>
        <w:ind w:left="1440" w:hanging="360"/>
      </w:pPr>
      <w:rPr>
        <w:rFonts w:ascii="Wingdings" w:hAnsi="Wingdings" w:hint="default"/>
      </w:rPr>
    </w:lvl>
    <w:lvl w:ilvl="2" w:tplc="A9326296" w:tentative="1">
      <w:start w:val="1"/>
      <w:numFmt w:val="bullet"/>
      <w:lvlText w:val=""/>
      <w:lvlJc w:val="left"/>
      <w:pPr>
        <w:tabs>
          <w:tab w:val="num" w:pos="2160"/>
        </w:tabs>
        <w:ind w:left="2160" w:hanging="360"/>
      </w:pPr>
      <w:rPr>
        <w:rFonts w:ascii="Wingdings" w:hAnsi="Wingdings" w:hint="default"/>
      </w:rPr>
    </w:lvl>
    <w:lvl w:ilvl="3" w:tplc="733E92FC" w:tentative="1">
      <w:start w:val="1"/>
      <w:numFmt w:val="bullet"/>
      <w:lvlText w:val=""/>
      <w:lvlJc w:val="left"/>
      <w:pPr>
        <w:tabs>
          <w:tab w:val="num" w:pos="2880"/>
        </w:tabs>
        <w:ind w:left="2880" w:hanging="360"/>
      </w:pPr>
      <w:rPr>
        <w:rFonts w:ascii="Wingdings" w:hAnsi="Wingdings" w:hint="default"/>
      </w:rPr>
    </w:lvl>
    <w:lvl w:ilvl="4" w:tplc="4BAEB1DC" w:tentative="1">
      <w:start w:val="1"/>
      <w:numFmt w:val="bullet"/>
      <w:lvlText w:val=""/>
      <w:lvlJc w:val="left"/>
      <w:pPr>
        <w:tabs>
          <w:tab w:val="num" w:pos="3600"/>
        </w:tabs>
        <w:ind w:left="3600" w:hanging="360"/>
      </w:pPr>
      <w:rPr>
        <w:rFonts w:ascii="Wingdings" w:hAnsi="Wingdings" w:hint="default"/>
      </w:rPr>
    </w:lvl>
    <w:lvl w:ilvl="5" w:tplc="D16EF19A" w:tentative="1">
      <w:start w:val="1"/>
      <w:numFmt w:val="bullet"/>
      <w:lvlText w:val=""/>
      <w:lvlJc w:val="left"/>
      <w:pPr>
        <w:tabs>
          <w:tab w:val="num" w:pos="4320"/>
        </w:tabs>
        <w:ind w:left="4320" w:hanging="360"/>
      </w:pPr>
      <w:rPr>
        <w:rFonts w:ascii="Wingdings" w:hAnsi="Wingdings" w:hint="default"/>
      </w:rPr>
    </w:lvl>
    <w:lvl w:ilvl="6" w:tplc="2D30E98A" w:tentative="1">
      <w:start w:val="1"/>
      <w:numFmt w:val="bullet"/>
      <w:lvlText w:val=""/>
      <w:lvlJc w:val="left"/>
      <w:pPr>
        <w:tabs>
          <w:tab w:val="num" w:pos="5040"/>
        </w:tabs>
        <w:ind w:left="5040" w:hanging="360"/>
      </w:pPr>
      <w:rPr>
        <w:rFonts w:ascii="Wingdings" w:hAnsi="Wingdings" w:hint="default"/>
      </w:rPr>
    </w:lvl>
    <w:lvl w:ilvl="7" w:tplc="FBAA531A" w:tentative="1">
      <w:start w:val="1"/>
      <w:numFmt w:val="bullet"/>
      <w:lvlText w:val=""/>
      <w:lvlJc w:val="left"/>
      <w:pPr>
        <w:tabs>
          <w:tab w:val="num" w:pos="5760"/>
        </w:tabs>
        <w:ind w:left="5760" w:hanging="360"/>
      </w:pPr>
      <w:rPr>
        <w:rFonts w:ascii="Wingdings" w:hAnsi="Wingdings" w:hint="default"/>
      </w:rPr>
    </w:lvl>
    <w:lvl w:ilvl="8" w:tplc="669CDBD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904BAC"/>
    <w:multiLevelType w:val="hybridMultilevel"/>
    <w:tmpl w:val="8C4A658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15:restartNumberingAfterBreak="0">
    <w:nsid w:val="7BB22570"/>
    <w:multiLevelType w:val="hybridMultilevel"/>
    <w:tmpl w:val="FB407A70"/>
    <w:lvl w:ilvl="0" w:tplc="8CE48D52">
      <w:start w:val="1"/>
      <w:numFmt w:val="bullet"/>
      <w:lvlText w:val=""/>
      <w:lvlJc w:val="left"/>
      <w:pPr>
        <w:tabs>
          <w:tab w:val="num" w:pos="720"/>
        </w:tabs>
        <w:ind w:left="720" w:hanging="360"/>
      </w:pPr>
      <w:rPr>
        <w:rFonts w:ascii="Wingdings" w:hAnsi="Wingdings" w:hint="default"/>
      </w:rPr>
    </w:lvl>
    <w:lvl w:ilvl="1" w:tplc="16AC050C" w:tentative="1">
      <w:start w:val="1"/>
      <w:numFmt w:val="bullet"/>
      <w:lvlText w:val=""/>
      <w:lvlJc w:val="left"/>
      <w:pPr>
        <w:tabs>
          <w:tab w:val="num" w:pos="1440"/>
        </w:tabs>
        <w:ind w:left="1440" w:hanging="360"/>
      </w:pPr>
      <w:rPr>
        <w:rFonts w:ascii="Wingdings" w:hAnsi="Wingdings" w:hint="default"/>
      </w:rPr>
    </w:lvl>
    <w:lvl w:ilvl="2" w:tplc="0F4675E6" w:tentative="1">
      <w:start w:val="1"/>
      <w:numFmt w:val="bullet"/>
      <w:lvlText w:val=""/>
      <w:lvlJc w:val="left"/>
      <w:pPr>
        <w:tabs>
          <w:tab w:val="num" w:pos="2160"/>
        </w:tabs>
        <w:ind w:left="2160" w:hanging="360"/>
      </w:pPr>
      <w:rPr>
        <w:rFonts w:ascii="Wingdings" w:hAnsi="Wingdings" w:hint="default"/>
      </w:rPr>
    </w:lvl>
    <w:lvl w:ilvl="3" w:tplc="5D3E8E26" w:tentative="1">
      <w:start w:val="1"/>
      <w:numFmt w:val="bullet"/>
      <w:lvlText w:val=""/>
      <w:lvlJc w:val="left"/>
      <w:pPr>
        <w:tabs>
          <w:tab w:val="num" w:pos="2880"/>
        </w:tabs>
        <w:ind w:left="2880" w:hanging="360"/>
      </w:pPr>
      <w:rPr>
        <w:rFonts w:ascii="Wingdings" w:hAnsi="Wingdings" w:hint="default"/>
      </w:rPr>
    </w:lvl>
    <w:lvl w:ilvl="4" w:tplc="C8D64D9C" w:tentative="1">
      <w:start w:val="1"/>
      <w:numFmt w:val="bullet"/>
      <w:lvlText w:val=""/>
      <w:lvlJc w:val="left"/>
      <w:pPr>
        <w:tabs>
          <w:tab w:val="num" w:pos="3600"/>
        </w:tabs>
        <w:ind w:left="3600" w:hanging="360"/>
      </w:pPr>
      <w:rPr>
        <w:rFonts w:ascii="Wingdings" w:hAnsi="Wingdings" w:hint="default"/>
      </w:rPr>
    </w:lvl>
    <w:lvl w:ilvl="5" w:tplc="E4BA3AAE" w:tentative="1">
      <w:start w:val="1"/>
      <w:numFmt w:val="bullet"/>
      <w:lvlText w:val=""/>
      <w:lvlJc w:val="left"/>
      <w:pPr>
        <w:tabs>
          <w:tab w:val="num" w:pos="4320"/>
        </w:tabs>
        <w:ind w:left="4320" w:hanging="360"/>
      </w:pPr>
      <w:rPr>
        <w:rFonts w:ascii="Wingdings" w:hAnsi="Wingdings" w:hint="default"/>
      </w:rPr>
    </w:lvl>
    <w:lvl w:ilvl="6" w:tplc="906E545C" w:tentative="1">
      <w:start w:val="1"/>
      <w:numFmt w:val="bullet"/>
      <w:lvlText w:val=""/>
      <w:lvlJc w:val="left"/>
      <w:pPr>
        <w:tabs>
          <w:tab w:val="num" w:pos="5040"/>
        </w:tabs>
        <w:ind w:left="5040" w:hanging="360"/>
      </w:pPr>
      <w:rPr>
        <w:rFonts w:ascii="Wingdings" w:hAnsi="Wingdings" w:hint="default"/>
      </w:rPr>
    </w:lvl>
    <w:lvl w:ilvl="7" w:tplc="BAB429F8" w:tentative="1">
      <w:start w:val="1"/>
      <w:numFmt w:val="bullet"/>
      <w:lvlText w:val=""/>
      <w:lvlJc w:val="left"/>
      <w:pPr>
        <w:tabs>
          <w:tab w:val="num" w:pos="5760"/>
        </w:tabs>
        <w:ind w:left="5760" w:hanging="360"/>
      </w:pPr>
      <w:rPr>
        <w:rFonts w:ascii="Wingdings" w:hAnsi="Wingdings" w:hint="default"/>
      </w:rPr>
    </w:lvl>
    <w:lvl w:ilvl="8" w:tplc="5CCC6B90"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2"/>
  </w:num>
  <w:num w:numId="4">
    <w:abstractNumId w:val="12"/>
  </w:num>
  <w:num w:numId="5">
    <w:abstractNumId w:val="27"/>
  </w:num>
  <w:num w:numId="6">
    <w:abstractNumId w:val="23"/>
  </w:num>
  <w:num w:numId="7">
    <w:abstractNumId w:val="3"/>
  </w:num>
  <w:num w:numId="8">
    <w:abstractNumId w:val="21"/>
  </w:num>
  <w:num w:numId="9">
    <w:abstractNumId w:val="19"/>
  </w:num>
  <w:num w:numId="10">
    <w:abstractNumId w:val="20"/>
  </w:num>
  <w:num w:numId="11">
    <w:abstractNumId w:val="8"/>
  </w:num>
  <w:num w:numId="12">
    <w:abstractNumId w:val="6"/>
  </w:num>
  <w:num w:numId="13">
    <w:abstractNumId w:val="9"/>
  </w:num>
  <w:num w:numId="14">
    <w:abstractNumId w:val="16"/>
  </w:num>
  <w:num w:numId="15">
    <w:abstractNumId w:val="32"/>
  </w:num>
  <w:num w:numId="16">
    <w:abstractNumId w:val="25"/>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5"/>
  </w:num>
  <w:num w:numId="20">
    <w:abstractNumId w:val="0"/>
  </w:num>
  <w:num w:numId="21">
    <w:abstractNumId w:val="15"/>
  </w:num>
  <w:num w:numId="22">
    <w:abstractNumId w:val="11"/>
  </w:num>
  <w:num w:numId="23">
    <w:abstractNumId w:val="28"/>
  </w:num>
  <w:num w:numId="24">
    <w:abstractNumId w:val="13"/>
  </w:num>
  <w:num w:numId="25">
    <w:abstractNumId w:val="26"/>
  </w:num>
  <w:num w:numId="26">
    <w:abstractNumId w:val="22"/>
  </w:num>
  <w:num w:numId="27">
    <w:abstractNumId w:val="24"/>
  </w:num>
  <w:num w:numId="28">
    <w:abstractNumId w:val="5"/>
  </w:num>
  <w:num w:numId="29">
    <w:abstractNumId w:val="29"/>
  </w:num>
  <w:num w:numId="30">
    <w:abstractNumId w:val="30"/>
  </w:num>
  <w:num w:numId="31">
    <w:abstractNumId w:val="31"/>
  </w:num>
  <w:num w:numId="32">
    <w:abstractNumId w:val="14"/>
  </w:num>
  <w:num w:numId="33">
    <w:abstractNumId w:val="4"/>
  </w:num>
  <w:num w:numId="34">
    <w:abstractNumId w:val="1"/>
  </w:num>
  <w:num w:numId="35">
    <w:abstractNumId w:val="7"/>
  </w:num>
  <w:num w:numId="36">
    <w:abstractNumId w:val="18"/>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126"/>
    <w:rsid w:val="0000007F"/>
    <w:rsid w:val="000006FD"/>
    <w:rsid w:val="0000080D"/>
    <w:rsid w:val="00000DD2"/>
    <w:rsid w:val="00002569"/>
    <w:rsid w:val="0000285A"/>
    <w:rsid w:val="00002BA8"/>
    <w:rsid w:val="000037AE"/>
    <w:rsid w:val="000038C5"/>
    <w:rsid w:val="00003CE9"/>
    <w:rsid w:val="0000541A"/>
    <w:rsid w:val="0000543B"/>
    <w:rsid w:val="000058B6"/>
    <w:rsid w:val="00005935"/>
    <w:rsid w:val="00005AA7"/>
    <w:rsid w:val="00006948"/>
    <w:rsid w:val="00007BD9"/>
    <w:rsid w:val="00007FB8"/>
    <w:rsid w:val="000105C4"/>
    <w:rsid w:val="00012D4B"/>
    <w:rsid w:val="0001316C"/>
    <w:rsid w:val="00013AC7"/>
    <w:rsid w:val="00013B3F"/>
    <w:rsid w:val="00014272"/>
    <w:rsid w:val="00015045"/>
    <w:rsid w:val="00017B41"/>
    <w:rsid w:val="000209DD"/>
    <w:rsid w:val="00022C4E"/>
    <w:rsid w:val="00022FA8"/>
    <w:rsid w:val="00023556"/>
    <w:rsid w:val="0002366F"/>
    <w:rsid w:val="00024C16"/>
    <w:rsid w:val="00025C10"/>
    <w:rsid w:val="00026B78"/>
    <w:rsid w:val="00027955"/>
    <w:rsid w:val="000310C4"/>
    <w:rsid w:val="00031588"/>
    <w:rsid w:val="00031AA7"/>
    <w:rsid w:val="00032A3B"/>
    <w:rsid w:val="00032F4E"/>
    <w:rsid w:val="00035E32"/>
    <w:rsid w:val="00036894"/>
    <w:rsid w:val="00036D86"/>
    <w:rsid w:val="00037AA7"/>
    <w:rsid w:val="000408B2"/>
    <w:rsid w:val="00040DF1"/>
    <w:rsid w:val="00040E0A"/>
    <w:rsid w:val="000424C2"/>
    <w:rsid w:val="00043609"/>
    <w:rsid w:val="00044271"/>
    <w:rsid w:val="00044E86"/>
    <w:rsid w:val="000450DD"/>
    <w:rsid w:val="00045857"/>
    <w:rsid w:val="0004587F"/>
    <w:rsid w:val="0004759B"/>
    <w:rsid w:val="000479C4"/>
    <w:rsid w:val="00047BA7"/>
    <w:rsid w:val="000516C4"/>
    <w:rsid w:val="00052A63"/>
    <w:rsid w:val="00053255"/>
    <w:rsid w:val="00055F25"/>
    <w:rsid w:val="000567D2"/>
    <w:rsid w:val="000601FF"/>
    <w:rsid w:val="000607E6"/>
    <w:rsid w:val="0006159E"/>
    <w:rsid w:val="000617A7"/>
    <w:rsid w:val="00061D81"/>
    <w:rsid w:val="00062171"/>
    <w:rsid w:val="00062CC3"/>
    <w:rsid w:val="00063830"/>
    <w:rsid w:val="000640AC"/>
    <w:rsid w:val="00064FE5"/>
    <w:rsid w:val="0006512E"/>
    <w:rsid w:val="00066A54"/>
    <w:rsid w:val="00067F92"/>
    <w:rsid w:val="00070588"/>
    <w:rsid w:val="00070E96"/>
    <w:rsid w:val="00071D66"/>
    <w:rsid w:val="0007228E"/>
    <w:rsid w:val="00073070"/>
    <w:rsid w:val="00073B9C"/>
    <w:rsid w:val="000751AD"/>
    <w:rsid w:val="000759CC"/>
    <w:rsid w:val="00077975"/>
    <w:rsid w:val="00080F85"/>
    <w:rsid w:val="00082380"/>
    <w:rsid w:val="000831D7"/>
    <w:rsid w:val="00083811"/>
    <w:rsid w:val="00085296"/>
    <w:rsid w:val="00085FFC"/>
    <w:rsid w:val="000878CB"/>
    <w:rsid w:val="00090328"/>
    <w:rsid w:val="0009057D"/>
    <w:rsid w:val="000916F6"/>
    <w:rsid w:val="000936BE"/>
    <w:rsid w:val="00093E44"/>
    <w:rsid w:val="00095BE9"/>
    <w:rsid w:val="00096D1E"/>
    <w:rsid w:val="00096EAD"/>
    <w:rsid w:val="000972CE"/>
    <w:rsid w:val="000975DB"/>
    <w:rsid w:val="000977E0"/>
    <w:rsid w:val="000A03CE"/>
    <w:rsid w:val="000A1690"/>
    <w:rsid w:val="000A298E"/>
    <w:rsid w:val="000A2FCD"/>
    <w:rsid w:val="000A57F6"/>
    <w:rsid w:val="000A68DA"/>
    <w:rsid w:val="000A7327"/>
    <w:rsid w:val="000B0834"/>
    <w:rsid w:val="000B184B"/>
    <w:rsid w:val="000B41BE"/>
    <w:rsid w:val="000B50BA"/>
    <w:rsid w:val="000B550B"/>
    <w:rsid w:val="000B5E02"/>
    <w:rsid w:val="000B7DAC"/>
    <w:rsid w:val="000C0C01"/>
    <w:rsid w:val="000C174C"/>
    <w:rsid w:val="000C1ACC"/>
    <w:rsid w:val="000C2540"/>
    <w:rsid w:val="000C287E"/>
    <w:rsid w:val="000C28A3"/>
    <w:rsid w:val="000C397C"/>
    <w:rsid w:val="000C3F6F"/>
    <w:rsid w:val="000C40C1"/>
    <w:rsid w:val="000C51B3"/>
    <w:rsid w:val="000C6386"/>
    <w:rsid w:val="000C667B"/>
    <w:rsid w:val="000C6CCB"/>
    <w:rsid w:val="000C6DED"/>
    <w:rsid w:val="000C74CD"/>
    <w:rsid w:val="000C7770"/>
    <w:rsid w:val="000D2A38"/>
    <w:rsid w:val="000D3522"/>
    <w:rsid w:val="000D5EBE"/>
    <w:rsid w:val="000E22BD"/>
    <w:rsid w:val="000E2326"/>
    <w:rsid w:val="000E2433"/>
    <w:rsid w:val="000E2E21"/>
    <w:rsid w:val="000E3148"/>
    <w:rsid w:val="000E3539"/>
    <w:rsid w:val="000E39E6"/>
    <w:rsid w:val="000E5117"/>
    <w:rsid w:val="000E6066"/>
    <w:rsid w:val="000E6126"/>
    <w:rsid w:val="000E72BA"/>
    <w:rsid w:val="000F0748"/>
    <w:rsid w:val="000F07C1"/>
    <w:rsid w:val="000F0A0E"/>
    <w:rsid w:val="000F1FD9"/>
    <w:rsid w:val="000F24E3"/>
    <w:rsid w:val="000F2DC1"/>
    <w:rsid w:val="000F5259"/>
    <w:rsid w:val="000F5C94"/>
    <w:rsid w:val="000F7658"/>
    <w:rsid w:val="001000FD"/>
    <w:rsid w:val="00100112"/>
    <w:rsid w:val="001023C4"/>
    <w:rsid w:val="00104ACA"/>
    <w:rsid w:val="00105225"/>
    <w:rsid w:val="0010533B"/>
    <w:rsid w:val="001069EC"/>
    <w:rsid w:val="00106C7F"/>
    <w:rsid w:val="0011070B"/>
    <w:rsid w:val="0011134D"/>
    <w:rsid w:val="0011334D"/>
    <w:rsid w:val="001137A6"/>
    <w:rsid w:val="00113ABD"/>
    <w:rsid w:val="001150AE"/>
    <w:rsid w:val="001153D6"/>
    <w:rsid w:val="0011652D"/>
    <w:rsid w:val="00116CEB"/>
    <w:rsid w:val="00116ECB"/>
    <w:rsid w:val="00120EE9"/>
    <w:rsid w:val="00122A8B"/>
    <w:rsid w:val="001232BF"/>
    <w:rsid w:val="0012380D"/>
    <w:rsid w:val="00123A71"/>
    <w:rsid w:val="0012584A"/>
    <w:rsid w:val="00126ACB"/>
    <w:rsid w:val="00126FF1"/>
    <w:rsid w:val="001271EE"/>
    <w:rsid w:val="00127582"/>
    <w:rsid w:val="00127899"/>
    <w:rsid w:val="00127BAE"/>
    <w:rsid w:val="001318E2"/>
    <w:rsid w:val="00132EBB"/>
    <w:rsid w:val="001333AC"/>
    <w:rsid w:val="00136376"/>
    <w:rsid w:val="00136803"/>
    <w:rsid w:val="00136E0D"/>
    <w:rsid w:val="001377D0"/>
    <w:rsid w:val="00140488"/>
    <w:rsid w:val="0014235E"/>
    <w:rsid w:val="00142817"/>
    <w:rsid w:val="00142C18"/>
    <w:rsid w:val="0014358B"/>
    <w:rsid w:val="00143862"/>
    <w:rsid w:val="00143938"/>
    <w:rsid w:val="0014426C"/>
    <w:rsid w:val="0014605F"/>
    <w:rsid w:val="001468BA"/>
    <w:rsid w:val="001478FD"/>
    <w:rsid w:val="00147F30"/>
    <w:rsid w:val="00150140"/>
    <w:rsid w:val="00150738"/>
    <w:rsid w:val="001529F4"/>
    <w:rsid w:val="00153EF8"/>
    <w:rsid w:val="00154559"/>
    <w:rsid w:val="00154D18"/>
    <w:rsid w:val="0015516F"/>
    <w:rsid w:val="001554D6"/>
    <w:rsid w:val="0015598D"/>
    <w:rsid w:val="001560CF"/>
    <w:rsid w:val="0015669F"/>
    <w:rsid w:val="00156902"/>
    <w:rsid w:val="00157C31"/>
    <w:rsid w:val="00157C5B"/>
    <w:rsid w:val="00157FCE"/>
    <w:rsid w:val="00160FC9"/>
    <w:rsid w:val="00161746"/>
    <w:rsid w:val="00163B62"/>
    <w:rsid w:val="00163C5B"/>
    <w:rsid w:val="00164497"/>
    <w:rsid w:val="00164B5B"/>
    <w:rsid w:val="00165E1B"/>
    <w:rsid w:val="0016693F"/>
    <w:rsid w:val="001671B3"/>
    <w:rsid w:val="00170614"/>
    <w:rsid w:val="00170769"/>
    <w:rsid w:val="001735D9"/>
    <w:rsid w:val="00175015"/>
    <w:rsid w:val="00175DDB"/>
    <w:rsid w:val="00176F0B"/>
    <w:rsid w:val="00180C21"/>
    <w:rsid w:val="00182493"/>
    <w:rsid w:val="001825C2"/>
    <w:rsid w:val="001834B4"/>
    <w:rsid w:val="0018392E"/>
    <w:rsid w:val="00184476"/>
    <w:rsid w:val="001848DD"/>
    <w:rsid w:val="0018499C"/>
    <w:rsid w:val="001867B9"/>
    <w:rsid w:val="00186AFB"/>
    <w:rsid w:val="00186B7D"/>
    <w:rsid w:val="00190465"/>
    <w:rsid w:val="00190AE1"/>
    <w:rsid w:val="001916F5"/>
    <w:rsid w:val="00191B95"/>
    <w:rsid w:val="00192357"/>
    <w:rsid w:val="00192566"/>
    <w:rsid w:val="0019267B"/>
    <w:rsid w:val="00192755"/>
    <w:rsid w:val="001934A5"/>
    <w:rsid w:val="00193E5A"/>
    <w:rsid w:val="00194AB1"/>
    <w:rsid w:val="001974C4"/>
    <w:rsid w:val="00197519"/>
    <w:rsid w:val="001A10D9"/>
    <w:rsid w:val="001A12C1"/>
    <w:rsid w:val="001A12E0"/>
    <w:rsid w:val="001A3ABA"/>
    <w:rsid w:val="001A4832"/>
    <w:rsid w:val="001A63C6"/>
    <w:rsid w:val="001A72C1"/>
    <w:rsid w:val="001A744B"/>
    <w:rsid w:val="001A7BED"/>
    <w:rsid w:val="001B039A"/>
    <w:rsid w:val="001B1200"/>
    <w:rsid w:val="001B1245"/>
    <w:rsid w:val="001B3353"/>
    <w:rsid w:val="001B3640"/>
    <w:rsid w:val="001B4898"/>
    <w:rsid w:val="001B48D8"/>
    <w:rsid w:val="001B4A37"/>
    <w:rsid w:val="001B4AF7"/>
    <w:rsid w:val="001B57B1"/>
    <w:rsid w:val="001B58DF"/>
    <w:rsid w:val="001B6CC5"/>
    <w:rsid w:val="001B7868"/>
    <w:rsid w:val="001B7BAB"/>
    <w:rsid w:val="001B7E3A"/>
    <w:rsid w:val="001C0392"/>
    <w:rsid w:val="001C0681"/>
    <w:rsid w:val="001C0AD7"/>
    <w:rsid w:val="001C1DBB"/>
    <w:rsid w:val="001C1DEF"/>
    <w:rsid w:val="001C31F6"/>
    <w:rsid w:val="001C327E"/>
    <w:rsid w:val="001C4A9F"/>
    <w:rsid w:val="001C6F18"/>
    <w:rsid w:val="001C6F7E"/>
    <w:rsid w:val="001C7E5C"/>
    <w:rsid w:val="001D12A8"/>
    <w:rsid w:val="001D152A"/>
    <w:rsid w:val="001D19F2"/>
    <w:rsid w:val="001D1F25"/>
    <w:rsid w:val="001D24ED"/>
    <w:rsid w:val="001D4A16"/>
    <w:rsid w:val="001D5105"/>
    <w:rsid w:val="001D592D"/>
    <w:rsid w:val="001D634B"/>
    <w:rsid w:val="001D7476"/>
    <w:rsid w:val="001E1874"/>
    <w:rsid w:val="001E1E22"/>
    <w:rsid w:val="001E2352"/>
    <w:rsid w:val="001E27DF"/>
    <w:rsid w:val="001E2B7D"/>
    <w:rsid w:val="001E4255"/>
    <w:rsid w:val="001E4875"/>
    <w:rsid w:val="001E5236"/>
    <w:rsid w:val="001E61D7"/>
    <w:rsid w:val="001F009C"/>
    <w:rsid w:val="001F0F67"/>
    <w:rsid w:val="001F182A"/>
    <w:rsid w:val="001F21B1"/>
    <w:rsid w:val="001F2B15"/>
    <w:rsid w:val="001F42EB"/>
    <w:rsid w:val="001F524E"/>
    <w:rsid w:val="001F5E11"/>
    <w:rsid w:val="001F6490"/>
    <w:rsid w:val="001F6B49"/>
    <w:rsid w:val="001F77FD"/>
    <w:rsid w:val="00201A5A"/>
    <w:rsid w:val="00202243"/>
    <w:rsid w:val="00202962"/>
    <w:rsid w:val="00204A8D"/>
    <w:rsid w:val="002051A3"/>
    <w:rsid w:val="002053CF"/>
    <w:rsid w:val="00206261"/>
    <w:rsid w:val="00206B8E"/>
    <w:rsid w:val="002076E1"/>
    <w:rsid w:val="00207ACC"/>
    <w:rsid w:val="002100C2"/>
    <w:rsid w:val="00210384"/>
    <w:rsid w:val="00210A9C"/>
    <w:rsid w:val="0021105A"/>
    <w:rsid w:val="002119B8"/>
    <w:rsid w:val="00211ADA"/>
    <w:rsid w:val="00213178"/>
    <w:rsid w:val="002138B7"/>
    <w:rsid w:val="0021655A"/>
    <w:rsid w:val="00216C67"/>
    <w:rsid w:val="00220755"/>
    <w:rsid w:val="00221819"/>
    <w:rsid w:val="0022277C"/>
    <w:rsid w:val="00223557"/>
    <w:rsid w:val="00224761"/>
    <w:rsid w:val="00224E22"/>
    <w:rsid w:val="00225374"/>
    <w:rsid w:val="00225A11"/>
    <w:rsid w:val="00225C84"/>
    <w:rsid w:val="002265DC"/>
    <w:rsid w:val="002311BE"/>
    <w:rsid w:val="00233186"/>
    <w:rsid w:val="00234564"/>
    <w:rsid w:val="0023472B"/>
    <w:rsid w:val="0023548E"/>
    <w:rsid w:val="00236B82"/>
    <w:rsid w:val="00236F21"/>
    <w:rsid w:val="002379A6"/>
    <w:rsid w:val="00240A1D"/>
    <w:rsid w:val="0024189E"/>
    <w:rsid w:val="0024206F"/>
    <w:rsid w:val="0024276F"/>
    <w:rsid w:val="002427B5"/>
    <w:rsid w:val="00242F4C"/>
    <w:rsid w:val="00243C4B"/>
    <w:rsid w:val="002451F8"/>
    <w:rsid w:val="00245232"/>
    <w:rsid w:val="00250623"/>
    <w:rsid w:val="00250F29"/>
    <w:rsid w:val="002517FD"/>
    <w:rsid w:val="002523D4"/>
    <w:rsid w:val="00253242"/>
    <w:rsid w:val="00254011"/>
    <w:rsid w:val="00254452"/>
    <w:rsid w:val="00254B73"/>
    <w:rsid w:val="00254FEF"/>
    <w:rsid w:val="002554F6"/>
    <w:rsid w:val="00255661"/>
    <w:rsid w:val="00256B8F"/>
    <w:rsid w:val="00260454"/>
    <w:rsid w:val="00263A0D"/>
    <w:rsid w:val="00264A96"/>
    <w:rsid w:val="0026523B"/>
    <w:rsid w:val="0026527E"/>
    <w:rsid w:val="002655C2"/>
    <w:rsid w:val="0026666B"/>
    <w:rsid w:val="00267219"/>
    <w:rsid w:val="0026796C"/>
    <w:rsid w:val="00267C51"/>
    <w:rsid w:val="002706AB"/>
    <w:rsid w:val="00270A6B"/>
    <w:rsid w:val="002715AE"/>
    <w:rsid w:val="00272439"/>
    <w:rsid w:val="00272A4D"/>
    <w:rsid w:val="00273567"/>
    <w:rsid w:val="002736E3"/>
    <w:rsid w:val="0027380F"/>
    <w:rsid w:val="0027564C"/>
    <w:rsid w:val="0027578F"/>
    <w:rsid w:val="00275F60"/>
    <w:rsid w:val="0027607B"/>
    <w:rsid w:val="0027691C"/>
    <w:rsid w:val="0027758E"/>
    <w:rsid w:val="00280F51"/>
    <w:rsid w:val="00281C29"/>
    <w:rsid w:val="00283C07"/>
    <w:rsid w:val="0028602B"/>
    <w:rsid w:val="00290B27"/>
    <w:rsid w:val="00291543"/>
    <w:rsid w:val="00291B38"/>
    <w:rsid w:val="00291BEC"/>
    <w:rsid w:val="00291C76"/>
    <w:rsid w:val="002927D7"/>
    <w:rsid w:val="00294C35"/>
    <w:rsid w:val="00295DCA"/>
    <w:rsid w:val="0029727C"/>
    <w:rsid w:val="002A12C8"/>
    <w:rsid w:val="002A1A9A"/>
    <w:rsid w:val="002A24EA"/>
    <w:rsid w:val="002A576F"/>
    <w:rsid w:val="002A6133"/>
    <w:rsid w:val="002B279F"/>
    <w:rsid w:val="002B2FCD"/>
    <w:rsid w:val="002B4D23"/>
    <w:rsid w:val="002B4EB6"/>
    <w:rsid w:val="002B51B8"/>
    <w:rsid w:val="002B5567"/>
    <w:rsid w:val="002B58C4"/>
    <w:rsid w:val="002B64DE"/>
    <w:rsid w:val="002B79C1"/>
    <w:rsid w:val="002C2C55"/>
    <w:rsid w:val="002C401A"/>
    <w:rsid w:val="002C41FA"/>
    <w:rsid w:val="002C45EC"/>
    <w:rsid w:val="002C4F1B"/>
    <w:rsid w:val="002C56AC"/>
    <w:rsid w:val="002C5DCC"/>
    <w:rsid w:val="002C5F9B"/>
    <w:rsid w:val="002C7161"/>
    <w:rsid w:val="002D01E5"/>
    <w:rsid w:val="002D0A42"/>
    <w:rsid w:val="002D2F71"/>
    <w:rsid w:val="002D35CF"/>
    <w:rsid w:val="002D362E"/>
    <w:rsid w:val="002D3DDD"/>
    <w:rsid w:val="002D3FD2"/>
    <w:rsid w:val="002D4018"/>
    <w:rsid w:val="002D4CC8"/>
    <w:rsid w:val="002D6088"/>
    <w:rsid w:val="002D64CF"/>
    <w:rsid w:val="002D658A"/>
    <w:rsid w:val="002D73AA"/>
    <w:rsid w:val="002D7439"/>
    <w:rsid w:val="002D7BAC"/>
    <w:rsid w:val="002E08B4"/>
    <w:rsid w:val="002E28C7"/>
    <w:rsid w:val="002E28E1"/>
    <w:rsid w:val="002E32D4"/>
    <w:rsid w:val="002E33CF"/>
    <w:rsid w:val="002E4BC6"/>
    <w:rsid w:val="002E64FD"/>
    <w:rsid w:val="002E7F99"/>
    <w:rsid w:val="002F0EE5"/>
    <w:rsid w:val="002F1A7F"/>
    <w:rsid w:val="002F2117"/>
    <w:rsid w:val="002F58A2"/>
    <w:rsid w:val="002F67FD"/>
    <w:rsid w:val="00302A74"/>
    <w:rsid w:val="00303148"/>
    <w:rsid w:val="00303CA6"/>
    <w:rsid w:val="00304185"/>
    <w:rsid w:val="003043B1"/>
    <w:rsid w:val="003072C1"/>
    <w:rsid w:val="00307AAD"/>
    <w:rsid w:val="00307B05"/>
    <w:rsid w:val="00307E92"/>
    <w:rsid w:val="0031122E"/>
    <w:rsid w:val="00311C0B"/>
    <w:rsid w:val="00311F04"/>
    <w:rsid w:val="003124F9"/>
    <w:rsid w:val="00312D9D"/>
    <w:rsid w:val="003138BF"/>
    <w:rsid w:val="003156BF"/>
    <w:rsid w:val="0031586D"/>
    <w:rsid w:val="0031780B"/>
    <w:rsid w:val="00320D85"/>
    <w:rsid w:val="00321FCF"/>
    <w:rsid w:val="00322A1A"/>
    <w:rsid w:val="00323A24"/>
    <w:rsid w:val="0032450C"/>
    <w:rsid w:val="00324746"/>
    <w:rsid w:val="003307A6"/>
    <w:rsid w:val="00331C3E"/>
    <w:rsid w:val="00332413"/>
    <w:rsid w:val="00332AF9"/>
    <w:rsid w:val="00332B73"/>
    <w:rsid w:val="003341B0"/>
    <w:rsid w:val="00334F89"/>
    <w:rsid w:val="0033574C"/>
    <w:rsid w:val="00341310"/>
    <w:rsid w:val="003425D4"/>
    <w:rsid w:val="00342FD5"/>
    <w:rsid w:val="00346232"/>
    <w:rsid w:val="00346649"/>
    <w:rsid w:val="00346A2E"/>
    <w:rsid w:val="00346E2A"/>
    <w:rsid w:val="003514D6"/>
    <w:rsid w:val="00352239"/>
    <w:rsid w:val="00352285"/>
    <w:rsid w:val="003526EA"/>
    <w:rsid w:val="00355086"/>
    <w:rsid w:val="00356D60"/>
    <w:rsid w:val="0035739A"/>
    <w:rsid w:val="00357D89"/>
    <w:rsid w:val="003603B0"/>
    <w:rsid w:val="0036300B"/>
    <w:rsid w:val="00365452"/>
    <w:rsid w:val="00365E7E"/>
    <w:rsid w:val="00366BB6"/>
    <w:rsid w:val="00367618"/>
    <w:rsid w:val="00367B78"/>
    <w:rsid w:val="003702DC"/>
    <w:rsid w:val="00370BE1"/>
    <w:rsid w:val="00370C77"/>
    <w:rsid w:val="00371DFE"/>
    <w:rsid w:val="003721F0"/>
    <w:rsid w:val="0037299E"/>
    <w:rsid w:val="003742C5"/>
    <w:rsid w:val="00374925"/>
    <w:rsid w:val="0037605A"/>
    <w:rsid w:val="003811B5"/>
    <w:rsid w:val="003818FB"/>
    <w:rsid w:val="003819BF"/>
    <w:rsid w:val="00381C91"/>
    <w:rsid w:val="00381CA6"/>
    <w:rsid w:val="0038337C"/>
    <w:rsid w:val="003836A2"/>
    <w:rsid w:val="00383A5B"/>
    <w:rsid w:val="003846B1"/>
    <w:rsid w:val="00384BCB"/>
    <w:rsid w:val="00385511"/>
    <w:rsid w:val="003862BB"/>
    <w:rsid w:val="00386576"/>
    <w:rsid w:val="00386F54"/>
    <w:rsid w:val="00387779"/>
    <w:rsid w:val="00387B17"/>
    <w:rsid w:val="0039079F"/>
    <w:rsid w:val="00391410"/>
    <w:rsid w:val="003917B4"/>
    <w:rsid w:val="00393140"/>
    <w:rsid w:val="0039377F"/>
    <w:rsid w:val="00393D5A"/>
    <w:rsid w:val="003950D2"/>
    <w:rsid w:val="00395F0F"/>
    <w:rsid w:val="0039699E"/>
    <w:rsid w:val="0039776A"/>
    <w:rsid w:val="003A0A91"/>
    <w:rsid w:val="003A1000"/>
    <w:rsid w:val="003A1425"/>
    <w:rsid w:val="003A1A91"/>
    <w:rsid w:val="003A2019"/>
    <w:rsid w:val="003A5F2E"/>
    <w:rsid w:val="003A61FE"/>
    <w:rsid w:val="003A632B"/>
    <w:rsid w:val="003B00F8"/>
    <w:rsid w:val="003B0DAC"/>
    <w:rsid w:val="003B1F59"/>
    <w:rsid w:val="003B3443"/>
    <w:rsid w:val="003B43CA"/>
    <w:rsid w:val="003B4512"/>
    <w:rsid w:val="003B548E"/>
    <w:rsid w:val="003B613A"/>
    <w:rsid w:val="003B6698"/>
    <w:rsid w:val="003B7891"/>
    <w:rsid w:val="003C0FBF"/>
    <w:rsid w:val="003C1144"/>
    <w:rsid w:val="003C21BA"/>
    <w:rsid w:val="003C2E9E"/>
    <w:rsid w:val="003C599B"/>
    <w:rsid w:val="003C64C2"/>
    <w:rsid w:val="003C70C1"/>
    <w:rsid w:val="003D12AA"/>
    <w:rsid w:val="003D139A"/>
    <w:rsid w:val="003D18EB"/>
    <w:rsid w:val="003D20F9"/>
    <w:rsid w:val="003D2FA6"/>
    <w:rsid w:val="003D31D0"/>
    <w:rsid w:val="003D6358"/>
    <w:rsid w:val="003D6FB4"/>
    <w:rsid w:val="003D7203"/>
    <w:rsid w:val="003E0851"/>
    <w:rsid w:val="003E0FF7"/>
    <w:rsid w:val="003E39A8"/>
    <w:rsid w:val="003E3C66"/>
    <w:rsid w:val="003E3EB8"/>
    <w:rsid w:val="003E654D"/>
    <w:rsid w:val="003E67E4"/>
    <w:rsid w:val="003E7154"/>
    <w:rsid w:val="003E7569"/>
    <w:rsid w:val="003F19E8"/>
    <w:rsid w:val="003F3367"/>
    <w:rsid w:val="003F418A"/>
    <w:rsid w:val="003F6B42"/>
    <w:rsid w:val="00401611"/>
    <w:rsid w:val="00403EBE"/>
    <w:rsid w:val="00404368"/>
    <w:rsid w:val="00404DBF"/>
    <w:rsid w:val="00405FA3"/>
    <w:rsid w:val="004126A6"/>
    <w:rsid w:val="00412ED3"/>
    <w:rsid w:val="00415505"/>
    <w:rsid w:val="004165B9"/>
    <w:rsid w:val="00417154"/>
    <w:rsid w:val="004172C8"/>
    <w:rsid w:val="0041794B"/>
    <w:rsid w:val="00417FF4"/>
    <w:rsid w:val="00420587"/>
    <w:rsid w:val="0042108D"/>
    <w:rsid w:val="00422108"/>
    <w:rsid w:val="004224B4"/>
    <w:rsid w:val="00422CBE"/>
    <w:rsid w:val="00423749"/>
    <w:rsid w:val="00424012"/>
    <w:rsid w:val="00424534"/>
    <w:rsid w:val="004248E6"/>
    <w:rsid w:val="004258BA"/>
    <w:rsid w:val="004258C3"/>
    <w:rsid w:val="00426DDF"/>
    <w:rsid w:val="00430171"/>
    <w:rsid w:val="004301C1"/>
    <w:rsid w:val="0043217A"/>
    <w:rsid w:val="00432287"/>
    <w:rsid w:val="00432870"/>
    <w:rsid w:val="00433E07"/>
    <w:rsid w:val="00434E1F"/>
    <w:rsid w:val="00435EAF"/>
    <w:rsid w:val="00436075"/>
    <w:rsid w:val="00436921"/>
    <w:rsid w:val="004371A5"/>
    <w:rsid w:val="0043738A"/>
    <w:rsid w:val="004374F2"/>
    <w:rsid w:val="00437F3C"/>
    <w:rsid w:val="00440191"/>
    <w:rsid w:val="0044027E"/>
    <w:rsid w:val="00440B0D"/>
    <w:rsid w:val="004417BE"/>
    <w:rsid w:val="00441C5B"/>
    <w:rsid w:val="00442FB0"/>
    <w:rsid w:val="004431F3"/>
    <w:rsid w:val="004439DB"/>
    <w:rsid w:val="00443BDF"/>
    <w:rsid w:val="00444120"/>
    <w:rsid w:val="0044500D"/>
    <w:rsid w:val="0044532A"/>
    <w:rsid w:val="00446016"/>
    <w:rsid w:val="00446D9F"/>
    <w:rsid w:val="00447E2F"/>
    <w:rsid w:val="004503F6"/>
    <w:rsid w:val="00450AD7"/>
    <w:rsid w:val="004529A4"/>
    <w:rsid w:val="00452B14"/>
    <w:rsid w:val="00452D56"/>
    <w:rsid w:val="00453DBB"/>
    <w:rsid w:val="00454030"/>
    <w:rsid w:val="00454FC4"/>
    <w:rsid w:val="0045513D"/>
    <w:rsid w:val="00455655"/>
    <w:rsid w:val="00456095"/>
    <w:rsid w:val="00456F86"/>
    <w:rsid w:val="0045706A"/>
    <w:rsid w:val="004611A1"/>
    <w:rsid w:val="004615A6"/>
    <w:rsid w:val="004615D2"/>
    <w:rsid w:val="00461605"/>
    <w:rsid w:val="0046249D"/>
    <w:rsid w:val="004626EB"/>
    <w:rsid w:val="00462BA4"/>
    <w:rsid w:val="004630A5"/>
    <w:rsid w:val="00463CAE"/>
    <w:rsid w:val="00463D02"/>
    <w:rsid w:val="0046607C"/>
    <w:rsid w:val="00466161"/>
    <w:rsid w:val="00466554"/>
    <w:rsid w:val="004666C6"/>
    <w:rsid w:val="00466C4D"/>
    <w:rsid w:val="00467167"/>
    <w:rsid w:val="00467967"/>
    <w:rsid w:val="00467A35"/>
    <w:rsid w:val="004705CE"/>
    <w:rsid w:val="00470651"/>
    <w:rsid w:val="00470B38"/>
    <w:rsid w:val="004721C5"/>
    <w:rsid w:val="004728E2"/>
    <w:rsid w:val="00473351"/>
    <w:rsid w:val="004744A3"/>
    <w:rsid w:val="004748FA"/>
    <w:rsid w:val="004751F8"/>
    <w:rsid w:val="00475B76"/>
    <w:rsid w:val="00476041"/>
    <w:rsid w:val="0047640B"/>
    <w:rsid w:val="00480313"/>
    <w:rsid w:val="00480569"/>
    <w:rsid w:val="00481CB9"/>
    <w:rsid w:val="0048341F"/>
    <w:rsid w:val="0048356A"/>
    <w:rsid w:val="004868CD"/>
    <w:rsid w:val="00486BEB"/>
    <w:rsid w:val="0049033A"/>
    <w:rsid w:val="004913CD"/>
    <w:rsid w:val="0049149B"/>
    <w:rsid w:val="00491913"/>
    <w:rsid w:val="00492F17"/>
    <w:rsid w:val="00493471"/>
    <w:rsid w:val="00493854"/>
    <w:rsid w:val="004940F9"/>
    <w:rsid w:val="00494B53"/>
    <w:rsid w:val="00494BA2"/>
    <w:rsid w:val="004956EA"/>
    <w:rsid w:val="00495723"/>
    <w:rsid w:val="00495EB4"/>
    <w:rsid w:val="0049686A"/>
    <w:rsid w:val="00496F7F"/>
    <w:rsid w:val="0049795A"/>
    <w:rsid w:val="004979FF"/>
    <w:rsid w:val="004A0F67"/>
    <w:rsid w:val="004A11E0"/>
    <w:rsid w:val="004A1C55"/>
    <w:rsid w:val="004A1F8C"/>
    <w:rsid w:val="004A31DA"/>
    <w:rsid w:val="004A4110"/>
    <w:rsid w:val="004A4161"/>
    <w:rsid w:val="004A4BF7"/>
    <w:rsid w:val="004A520A"/>
    <w:rsid w:val="004A5D03"/>
    <w:rsid w:val="004A64E9"/>
    <w:rsid w:val="004A7490"/>
    <w:rsid w:val="004A74CF"/>
    <w:rsid w:val="004A7D20"/>
    <w:rsid w:val="004B04E8"/>
    <w:rsid w:val="004B09B3"/>
    <w:rsid w:val="004B0DE2"/>
    <w:rsid w:val="004B15F0"/>
    <w:rsid w:val="004B1897"/>
    <w:rsid w:val="004B300B"/>
    <w:rsid w:val="004B31A9"/>
    <w:rsid w:val="004B3C16"/>
    <w:rsid w:val="004B4336"/>
    <w:rsid w:val="004B44B6"/>
    <w:rsid w:val="004B5A66"/>
    <w:rsid w:val="004B5B87"/>
    <w:rsid w:val="004B6557"/>
    <w:rsid w:val="004B6E2E"/>
    <w:rsid w:val="004B7095"/>
    <w:rsid w:val="004B7515"/>
    <w:rsid w:val="004B79E2"/>
    <w:rsid w:val="004C064C"/>
    <w:rsid w:val="004C1E9F"/>
    <w:rsid w:val="004C25BD"/>
    <w:rsid w:val="004C26A3"/>
    <w:rsid w:val="004C3058"/>
    <w:rsid w:val="004C30C5"/>
    <w:rsid w:val="004C39A1"/>
    <w:rsid w:val="004C3CD5"/>
    <w:rsid w:val="004C4198"/>
    <w:rsid w:val="004C4C38"/>
    <w:rsid w:val="004C563E"/>
    <w:rsid w:val="004C6813"/>
    <w:rsid w:val="004C716A"/>
    <w:rsid w:val="004C79A2"/>
    <w:rsid w:val="004C7B53"/>
    <w:rsid w:val="004D17B9"/>
    <w:rsid w:val="004D206D"/>
    <w:rsid w:val="004D3E01"/>
    <w:rsid w:val="004D4045"/>
    <w:rsid w:val="004D72D2"/>
    <w:rsid w:val="004E01A1"/>
    <w:rsid w:val="004E08CC"/>
    <w:rsid w:val="004E1E50"/>
    <w:rsid w:val="004E2010"/>
    <w:rsid w:val="004E33D7"/>
    <w:rsid w:val="004E345D"/>
    <w:rsid w:val="004E3FF9"/>
    <w:rsid w:val="004F04A2"/>
    <w:rsid w:val="004F0B9B"/>
    <w:rsid w:val="004F1A3A"/>
    <w:rsid w:val="004F361A"/>
    <w:rsid w:val="004F57A7"/>
    <w:rsid w:val="004F5DFC"/>
    <w:rsid w:val="004F6475"/>
    <w:rsid w:val="004F73E1"/>
    <w:rsid w:val="004F76D3"/>
    <w:rsid w:val="005030A0"/>
    <w:rsid w:val="00504E3F"/>
    <w:rsid w:val="0051062E"/>
    <w:rsid w:val="005126F5"/>
    <w:rsid w:val="00512DC8"/>
    <w:rsid w:val="005139F5"/>
    <w:rsid w:val="00513CED"/>
    <w:rsid w:val="00513E7B"/>
    <w:rsid w:val="00514213"/>
    <w:rsid w:val="00514ACF"/>
    <w:rsid w:val="0051514A"/>
    <w:rsid w:val="00515400"/>
    <w:rsid w:val="005164A2"/>
    <w:rsid w:val="005171A3"/>
    <w:rsid w:val="0051729D"/>
    <w:rsid w:val="00521B52"/>
    <w:rsid w:val="00521F1B"/>
    <w:rsid w:val="00522239"/>
    <w:rsid w:val="005222DF"/>
    <w:rsid w:val="00523BE9"/>
    <w:rsid w:val="005242A3"/>
    <w:rsid w:val="00524699"/>
    <w:rsid w:val="00524A17"/>
    <w:rsid w:val="00524D46"/>
    <w:rsid w:val="0052663D"/>
    <w:rsid w:val="00526BFC"/>
    <w:rsid w:val="005303D9"/>
    <w:rsid w:val="005317CA"/>
    <w:rsid w:val="0053222E"/>
    <w:rsid w:val="0053328A"/>
    <w:rsid w:val="00533510"/>
    <w:rsid w:val="005343F1"/>
    <w:rsid w:val="0053444C"/>
    <w:rsid w:val="00534A00"/>
    <w:rsid w:val="00535C8A"/>
    <w:rsid w:val="005371F2"/>
    <w:rsid w:val="005377C1"/>
    <w:rsid w:val="00537893"/>
    <w:rsid w:val="00537CD8"/>
    <w:rsid w:val="00537F1A"/>
    <w:rsid w:val="0054279D"/>
    <w:rsid w:val="005471D3"/>
    <w:rsid w:val="0054794A"/>
    <w:rsid w:val="00547CC8"/>
    <w:rsid w:val="005536D5"/>
    <w:rsid w:val="00553DC7"/>
    <w:rsid w:val="00553EA4"/>
    <w:rsid w:val="005541FC"/>
    <w:rsid w:val="00555140"/>
    <w:rsid w:val="00556B08"/>
    <w:rsid w:val="00556E3A"/>
    <w:rsid w:val="005615F7"/>
    <w:rsid w:val="0056238E"/>
    <w:rsid w:val="005624B8"/>
    <w:rsid w:val="00563574"/>
    <w:rsid w:val="0056405D"/>
    <w:rsid w:val="00565014"/>
    <w:rsid w:val="005651A7"/>
    <w:rsid w:val="00565AE4"/>
    <w:rsid w:val="00567166"/>
    <w:rsid w:val="00567EAF"/>
    <w:rsid w:val="00573739"/>
    <w:rsid w:val="00574FBD"/>
    <w:rsid w:val="00576526"/>
    <w:rsid w:val="00576FC1"/>
    <w:rsid w:val="00577097"/>
    <w:rsid w:val="00577103"/>
    <w:rsid w:val="005779E9"/>
    <w:rsid w:val="00582203"/>
    <w:rsid w:val="00582816"/>
    <w:rsid w:val="005831A3"/>
    <w:rsid w:val="00584139"/>
    <w:rsid w:val="0058452A"/>
    <w:rsid w:val="00584BE0"/>
    <w:rsid w:val="00585676"/>
    <w:rsid w:val="0058674C"/>
    <w:rsid w:val="00587734"/>
    <w:rsid w:val="00587BBF"/>
    <w:rsid w:val="00590D24"/>
    <w:rsid w:val="00591FCA"/>
    <w:rsid w:val="00592AE9"/>
    <w:rsid w:val="00594E4D"/>
    <w:rsid w:val="00596026"/>
    <w:rsid w:val="005A15E2"/>
    <w:rsid w:val="005A1D73"/>
    <w:rsid w:val="005A1EBF"/>
    <w:rsid w:val="005A20AC"/>
    <w:rsid w:val="005A275D"/>
    <w:rsid w:val="005A28BA"/>
    <w:rsid w:val="005A7068"/>
    <w:rsid w:val="005B0470"/>
    <w:rsid w:val="005B0ED0"/>
    <w:rsid w:val="005B1A23"/>
    <w:rsid w:val="005B2174"/>
    <w:rsid w:val="005B2402"/>
    <w:rsid w:val="005B4439"/>
    <w:rsid w:val="005B460D"/>
    <w:rsid w:val="005B46D6"/>
    <w:rsid w:val="005B62F3"/>
    <w:rsid w:val="005B654D"/>
    <w:rsid w:val="005B65F2"/>
    <w:rsid w:val="005B750E"/>
    <w:rsid w:val="005C0228"/>
    <w:rsid w:val="005C0BD8"/>
    <w:rsid w:val="005C100F"/>
    <w:rsid w:val="005C21E7"/>
    <w:rsid w:val="005C2BDA"/>
    <w:rsid w:val="005C2E90"/>
    <w:rsid w:val="005C4151"/>
    <w:rsid w:val="005C5D6D"/>
    <w:rsid w:val="005C6FB8"/>
    <w:rsid w:val="005C70BA"/>
    <w:rsid w:val="005D0ADB"/>
    <w:rsid w:val="005D2C09"/>
    <w:rsid w:val="005D35BA"/>
    <w:rsid w:val="005D4465"/>
    <w:rsid w:val="005D4DCA"/>
    <w:rsid w:val="005D5719"/>
    <w:rsid w:val="005D6BEA"/>
    <w:rsid w:val="005D71FE"/>
    <w:rsid w:val="005D78AF"/>
    <w:rsid w:val="005E2656"/>
    <w:rsid w:val="005E2BCD"/>
    <w:rsid w:val="005E36A6"/>
    <w:rsid w:val="005E370A"/>
    <w:rsid w:val="005E469A"/>
    <w:rsid w:val="005E5216"/>
    <w:rsid w:val="005E63D2"/>
    <w:rsid w:val="005E6A56"/>
    <w:rsid w:val="005E6ABC"/>
    <w:rsid w:val="005E73A0"/>
    <w:rsid w:val="005F02B1"/>
    <w:rsid w:val="005F0BF0"/>
    <w:rsid w:val="005F0C6F"/>
    <w:rsid w:val="005F1062"/>
    <w:rsid w:val="005F1236"/>
    <w:rsid w:val="005F140C"/>
    <w:rsid w:val="005F2A5A"/>
    <w:rsid w:val="005F37FD"/>
    <w:rsid w:val="005F3B69"/>
    <w:rsid w:val="005F3C81"/>
    <w:rsid w:val="005F48AE"/>
    <w:rsid w:val="005F5F61"/>
    <w:rsid w:val="005F601A"/>
    <w:rsid w:val="005F6227"/>
    <w:rsid w:val="005F6414"/>
    <w:rsid w:val="005F7EA9"/>
    <w:rsid w:val="0060022D"/>
    <w:rsid w:val="00600EEE"/>
    <w:rsid w:val="006029F9"/>
    <w:rsid w:val="00602EEE"/>
    <w:rsid w:val="006030D3"/>
    <w:rsid w:val="006034C9"/>
    <w:rsid w:val="00603A5F"/>
    <w:rsid w:val="0060428D"/>
    <w:rsid w:val="00604AA6"/>
    <w:rsid w:val="006053D8"/>
    <w:rsid w:val="00605BB9"/>
    <w:rsid w:val="00606248"/>
    <w:rsid w:val="00607519"/>
    <w:rsid w:val="006079CE"/>
    <w:rsid w:val="00607F11"/>
    <w:rsid w:val="00612298"/>
    <w:rsid w:val="006144A0"/>
    <w:rsid w:val="0061635A"/>
    <w:rsid w:val="00620444"/>
    <w:rsid w:val="00620C97"/>
    <w:rsid w:val="006214CB"/>
    <w:rsid w:val="006221E4"/>
    <w:rsid w:val="0062228F"/>
    <w:rsid w:val="006223BE"/>
    <w:rsid w:val="0062265D"/>
    <w:rsid w:val="006231A9"/>
    <w:rsid w:val="00623708"/>
    <w:rsid w:val="006237CE"/>
    <w:rsid w:val="00624BD5"/>
    <w:rsid w:val="006267DC"/>
    <w:rsid w:val="00626A5C"/>
    <w:rsid w:val="00627A26"/>
    <w:rsid w:val="00630446"/>
    <w:rsid w:val="00632475"/>
    <w:rsid w:val="00632765"/>
    <w:rsid w:val="00632D13"/>
    <w:rsid w:val="0063322E"/>
    <w:rsid w:val="0063343A"/>
    <w:rsid w:val="00634893"/>
    <w:rsid w:val="00635575"/>
    <w:rsid w:val="006358CF"/>
    <w:rsid w:val="00635B9A"/>
    <w:rsid w:val="00635D8E"/>
    <w:rsid w:val="0063614D"/>
    <w:rsid w:val="00636502"/>
    <w:rsid w:val="00636668"/>
    <w:rsid w:val="006366AC"/>
    <w:rsid w:val="00636D57"/>
    <w:rsid w:val="006411C8"/>
    <w:rsid w:val="00642801"/>
    <w:rsid w:val="006440C1"/>
    <w:rsid w:val="00645F5E"/>
    <w:rsid w:val="00650E92"/>
    <w:rsid w:val="00652548"/>
    <w:rsid w:val="006526F0"/>
    <w:rsid w:val="00652AA7"/>
    <w:rsid w:val="00653263"/>
    <w:rsid w:val="00653F24"/>
    <w:rsid w:val="006540BA"/>
    <w:rsid w:val="00654149"/>
    <w:rsid w:val="006563ED"/>
    <w:rsid w:val="0065669F"/>
    <w:rsid w:val="0065711B"/>
    <w:rsid w:val="0065753E"/>
    <w:rsid w:val="0066019F"/>
    <w:rsid w:val="00660E27"/>
    <w:rsid w:val="00662A64"/>
    <w:rsid w:val="006631BD"/>
    <w:rsid w:val="0066345B"/>
    <w:rsid w:val="00664506"/>
    <w:rsid w:val="006648C8"/>
    <w:rsid w:val="00664A26"/>
    <w:rsid w:val="006654F7"/>
    <w:rsid w:val="00666668"/>
    <w:rsid w:val="00667E22"/>
    <w:rsid w:val="0067071D"/>
    <w:rsid w:val="00670B68"/>
    <w:rsid w:val="00671C63"/>
    <w:rsid w:val="00675407"/>
    <w:rsid w:val="00676103"/>
    <w:rsid w:val="00677799"/>
    <w:rsid w:val="00680225"/>
    <w:rsid w:val="006805E7"/>
    <w:rsid w:val="0068180C"/>
    <w:rsid w:val="00681D79"/>
    <w:rsid w:val="00682FF4"/>
    <w:rsid w:val="00683DD1"/>
    <w:rsid w:val="006844DA"/>
    <w:rsid w:val="00684540"/>
    <w:rsid w:val="00685111"/>
    <w:rsid w:val="006865DE"/>
    <w:rsid w:val="0068755D"/>
    <w:rsid w:val="00687F49"/>
    <w:rsid w:val="00691835"/>
    <w:rsid w:val="006919EC"/>
    <w:rsid w:val="006943D4"/>
    <w:rsid w:val="00696AC7"/>
    <w:rsid w:val="00696F85"/>
    <w:rsid w:val="0069719D"/>
    <w:rsid w:val="00697DD3"/>
    <w:rsid w:val="006A0755"/>
    <w:rsid w:val="006A0A23"/>
    <w:rsid w:val="006A2647"/>
    <w:rsid w:val="006A379C"/>
    <w:rsid w:val="006A3B7A"/>
    <w:rsid w:val="006A4196"/>
    <w:rsid w:val="006A43EE"/>
    <w:rsid w:val="006A4D35"/>
    <w:rsid w:val="006A5969"/>
    <w:rsid w:val="006A6E22"/>
    <w:rsid w:val="006A7B53"/>
    <w:rsid w:val="006B01F3"/>
    <w:rsid w:val="006B03A4"/>
    <w:rsid w:val="006B06C8"/>
    <w:rsid w:val="006B2086"/>
    <w:rsid w:val="006B2C7E"/>
    <w:rsid w:val="006B3306"/>
    <w:rsid w:val="006B3501"/>
    <w:rsid w:val="006B54A3"/>
    <w:rsid w:val="006B70D7"/>
    <w:rsid w:val="006B76D8"/>
    <w:rsid w:val="006C02CF"/>
    <w:rsid w:val="006C0790"/>
    <w:rsid w:val="006C09B6"/>
    <w:rsid w:val="006C0DC0"/>
    <w:rsid w:val="006C1170"/>
    <w:rsid w:val="006C2853"/>
    <w:rsid w:val="006C2CB1"/>
    <w:rsid w:val="006C3920"/>
    <w:rsid w:val="006C3A5A"/>
    <w:rsid w:val="006C4C70"/>
    <w:rsid w:val="006C5B2B"/>
    <w:rsid w:val="006C5B87"/>
    <w:rsid w:val="006C60E7"/>
    <w:rsid w:val="006C6EDA"/>
    <w:rsid w:val="006C7299"/>
    <w:rsid w:val="006C7396"/>
    <w:rsid w:val="006D26D9"/>
    <w:rsid w:val="006D3B18"/>
    <w:rsid w:val="006D4136"/>
    <w:rsid w:val="006D4C0F"/>
    <w:rsid w:val="006D51DA"/>
    <w:rsid w:val="006D5F00"/>
    <w:rsid w:val="006D5FF0"/>
    <w:rsid w:val="006D61F7"/>
    <w:rsid w:val="006D6775"/>
    <w:rsid w:val="006E0771"/>
    <w:rsid w:val="006E08B3"/>
    <w:rsid w:val="006E12AE"/>
    <w:rsid w:val="006E21CE"/>
    <w:rsid w:val="006E3005"/>
    <w:rsid w:val="006E3549"/>
    <w:rsid w:val="006E39C2"/>
    <w:rsid w:val="006E4022"/>
    <w:rsid w:val="006E426E"/>
    <w:rsid w:val="006E4311"/>
    <w:rsid w:val="006E6A52"/>
    <w:rsid w:val="006F156F"/>
    <w:rsid w:val="006F1C80"/>
    <w:rsid w:val="006F4D79"/>
    <w:rsid w:val="006F508D"/>
    <w:rsid w:val="006F6E28"/>
    <w:rsid w:val="006F7189"/>
    <w:rsid w:val="00700074"/>
    <w:rsid w:val="007025FD"/>
    <w:rsid w:val="0070419A"/>
    <w:rsid w:val="0070444E"/>
    <w:rsid w:val="00704BD6"/>
    <w:rsid w:val="00707AEA"/>
    <w:rsid w:val="007101A4"/>
    <w:rsid w:val="007108D9"/>
    <w:rsid w:val="007116F2"/>
    <w:rsid w:val="00714DAA"/>
    <w:rsid w:val="007153DE"/>
    <w:rsid w:val="00717E60"/>
    <w:rsid w:val="007203EB"/>
    <w:rsid w:val="00721972"/>
    <w:rsid w:val="00721F5C"/>
    <w:rsid w:val="00723179"/>
    <w:rsid w:val="007234D9"/>
    <w:rsid w:val="007258B8"/>
    <w:rsid w:val="007259F7"/>
    <w:rsid w:val="0072641F"/>
    <w:rsid w:val="00726A16"/>
    <w:rsid w:val="007279C2"/>
    <w:rsid w:val="00727B7C"/>
    <w:rsid w:val="00730C17"/>
    <w:rsid w:val="007327BE"/>
    <w:rsid w:val="00733208"/>
    <w:rsid w:val="007339B1"/>
    <w:rsid w:val="00733DF0"/>
    <w:rsid w:val="007346ED"/>
    <w:rsid w:val="00735277"/>
    <w:rsid w:val="00735A15"/>
    <w:rsid w:val="00735FC6"/>
    <w:rsid w:val="007364BB"/>
    <w:rsid w:val="00737C4D"/>
    <w:rsid w:val="00737D18"/>
    <w:rsid w:val="00737E86"/>
    <w:rsid w:val="00740CAC"/>
    <w:rsid w:val="0074212D"/>
    <w:rsid w:val="00742836"/>
    <w:rsid w:val="0074298D"/>
    <w:rsid w:val="00743025"/>
    <w:rsid w:val="007430C7"/>
    <w:rsid w:val="00743864"/>
    <w:rsid w:val="00743EDD"/>
    <w:rsid w:val="007446AA"/>
    <w:rsid w:val="0074565A"/>
    <w:rsid w:val="00745B4C"/>
    <w:rsid w:val="00745C04"/>
    <w:rsid w:val="00745FF2"/>
    <w:rsid w:val="00746B87"/>
    <w:rsid w:val="0075031F"/>
    <w:rsid w:val="007507CF"/>
    <w:rsid w:val="00751D0A"/>
    <w:rsid w:val="007530C7"/>
    <w:rsid w:val="00753EED"/>
    <w:rsid w:val="0075622C"/>
    <w:rsid w:val="0075735A"/>
    <w:rsid w:val="00757677"/>
    <w:rsid w:val="00760C71"/>
    <w:rsid w:val="00761707"/>
    <w:rsid w:val="00762A1E"/>
    <w:rsid w:val="00762E85"/>
    <w:rsid w:val="00763504"/>
    <w:rsid w:val="00764E6C"/>
    <w:rsid w:val="00765D6D"/>
    <w:rsid w:val="00767C96"/>
    <w:rsid w:val="00770F76"/>
    <w:rsid w:val="0077108C"/>
    <w:rsid w:val="00771885"/>
    <w:rsid w:val="00773CD7"/>
    <w:rsid w:val="00773EDE"/>
    <w:rsid w:val="0077416E"/>
    <w:rsid w:val="00774BFA"/>
    <w:rsid w:val="007759CA"/>
    <w:rsid w:val="007768D9"/>
    <w:rsid w:val="007779AE"/>
    <w:rsid w:val="00781486"/>
    <w:rsid w:val="007837B6"/>
    <w:rsid w:val="0078449C"/>
    <w:rsid w:val="00784EC6"/>
    <w:rsid w:val="007852CA"/>
    <w:rsid w:val="007867D2"/>
    <w:rsid w:val="007867FD"/>
    <w:rsid w:val="00787710"/>
    <w:rsid w:val="00787C94"/>
    <w:rsid w:val="0079007D"/>
    <w:rsid w:val="00790409"/>
    <w:rsid w:val="00791633"/>
    <w:rsid w:val="0079175D"/>
    <w:rsid w:val="00793817"/>
    <w:rsid w:val="007945A5"/>
    <w:rsid w:val="00794924"/>
    <w:rsid w:val="007955AA"/>
    <w:rsid w:val="007A0C26"/>
    <w:rsid w:val="007A2DF3"/>
    <w:rsid w:val="007A3B06"/>
    <w:rsid w:val="007A41D4"/>
    <w:rsid w:val="007A4360"/>
    <w:rsid w:val="007A46CA"/>
    <w:rsid w:val="007A545D"/>
    <w:rsid w:val="007B02C3"/>
    <w:rsid w:val="007B0761"/>
    <w:rsid w:val="007B07E7"/>
    <w:rsid w:val="007B08D9"/>
    <w:rsid w:val="007B0B16"/>
    <w:rsid w:val="007B0E41"/>
    <w:rsid w:val="007B24CC"/>
    <w:rsid w:val="007B3B9F"/>
    <w:rsid w:val="007B56C6"/>
    <w:rsid w:val="007B5F9E"/>
    <w:rsid w:val="007B6D6C"/>
    <w:rsid w:val="007B7A23"/>
    <w:rsid w:val="007C0899"/>
    <w:rsid w:val="007C1914"/>
    <w:rsid w:val="007C1B2E"/>
    <w:rsid w:val="007C248F"/>
    <w:rsid w:val="007C25B8"/>
    <w:rsid w:val="007C2CB8"/>
    <w:rsid w:val="007C3298"/>
    <w:rsid w:val="007C3E0D"/>
    <w:rsid w:val="007C52D9"/>
    <w:rsid w:val="007C7707"/>
    <w:rsid w:val="007D07B0"/>
    <w:rsid w:val="007D1728"/>
    <w:rsid w:val="007D201A"/>
    <w:rsid w:val="007D2DD2"/>
    <w:rsid w:val="007D3156"/>
    <w:rsid w:val="007D5B12"/>
    <w:rsid w:val="007D6614"/>
    <w:rsid w:val="007D67ED"/>
    <w:rsid w:val="007D769D"/>
    <w:rsid w:val="007D7F85"/>
    <w:rsid w:val="007E2F0B"/>
    <w:rsid w:val="007E2FBD"/>
    <w:rsid w:val="007E3161"/>
    <w:rsid w:val="007E40AD"/>
    <w:rsid w:val="007E4304"/>
    <w:rsid w:val="007E5A8B"/>
    <w:rsid w:val="007E73C3"/>
    <w:rsid w:val="007F0201"/>
    <w:rsid w:val="007F0988"/>
    <w:rsid w:val="007F0AD0"/>
    <w:rsid w:val="007F0FB1"/>
    <w:rsid w:val="007F2981"/>
    <w:rsid w:val="007F2E62"/>
    <w:rsid w:val="007F4F17"/>
    <w:rsid w:val="007F4FCE"/>
    <w:rsid w:val="007F596B"/>
    <w:rsid w:val="007F599E"/>
    <w:rsid w:val="007F6923"/>
    <w:rsid w:val="007F722D"/>
    <w:rsid w:val="007F7D95"/>
    <w:rsid w:val="00800389"/>
    <w:rsid w:val="00801011"/>
    <w:rsid w:val="008012B8"/>
    <w:rsid w:val="0080159E"/>
    <w:rsid w:val="0080196E"/>
    <w:rsid w:val="00801A0B"/>
    <w:rsid w:val="00803549"/>
    <w:rsid w:val="008068DB"/>
    <w:rsid w:val="00806AEB"/>
    <w:rsid w:val="008078A1"/>
    <w:rsid w:val="00811214"/>
    <w:rsid w:val="00811C3C"/>
    <w:rsid w:val="008121FA"/>
    <w:rsid w:val="00812EAB"/>
    <w:rsid w:val="0081409F"/>
    <w:rsid w:val="008168B7"/>
    <w:rsid w:val="00817209"/>
    <w:rsid w:val="008200C7"/>
    <w:rsid w:val="008203FB"/>
    <w:rsid w:val="008204B6"/>
    <w:rsid w:val="00820F15"/>
    <w:rsid w:val="008210D2"/>
    <w:rsid w:val="0082113F"/>
    <w:rsid w:val="00822E51"/>
    <w:rsid w:val="00823024"/>
    <w:rsid w:val="00823A9A"/>
    <w:rsid w:val="00823E66"/>
    <w:rsid w:val="0082619B"/>
    <w:rsid w:val="008261D6"/>
    <w:rsid w:val="00827A75"/>
    <w:rsid w:val="0083048C"/>
    <w:rsid w:val="0083084C"/>
    <w:rsid w:val="00831952"/>
    <w:rsid w:val="00831BDE"/>
    <w:rsid w:val="008322DD"/>
    <w:rsid w:val="00832BE0"/>
    <w:rsid w:val="00833521"/>
    <w:rsid w:val="0083431E"/>
    <w:rsid w:val="00835C63"/>
    <w:rsid w:val="0083628A"/>
    <w:rsid w:val="00837173"/>
    <w:rsid w:val="00837DE8"/>
    <w:rsid w:val="00840A46"/>
    <w:rsid w:val="00840C68"/>
    <w:rsid w:val="00840EAE"/>
    <w:rsid w:val="00840F27"/>
    <w:rsid w:val="00841B2E"/>
    <w:rsid w:val="008427A9"/>
    <w:rsid w:val="00842F0A"/>
    <w:rsid w:val="00842F94"/>
    <w:rsid w:val="00843CB3"/>
    <w:rsid w:val="0084407F"/>
    <w:rsid w:val="008446F8"/>
    <w:rsid w:val="00844D8E"/>
    <w:rsid w:val="00844D97"/>
    <w:rsid w:val="0084558B"/>
    <w:rsid w:val="00845766"/>
    <w:rsid w:val="00846900"/>
    <w:rsid w:val="0084763F"/>
    <w:rsid w:val="0085081E"/>
    <w:rsid w:val="008510E4"/>
    <w:rsid w:val="00851249"/>
    <w:rsid w:val="00851586"/>
    <w:rsid w:val="008516D0"/>
    <w:rsid w:val="0085175E"/>
    <w:rsid w:val="00852A83"/>
    <w:rsid w:val="00854463"/>
    <w:rsid w:val="008561BA"/>
    <w:rsid w:val="00856603"/>
    <w:rsid w:val="008573DB"/>
    <w:rsid w:val="00857E63"/>
    <w:rsid w:val="00860C0D"/>
    <w:rsid w:val="008615ED"/>
    <w:rsid w:val="0086400B"/>
    <w:rsid w:val="00866701"/>
    <w:rsid w:val="00867190"/>
    <w:rsid w:val="008671BD"/>
    <w:rsid w:val="00867A69"/>
    <w:rsid w:val="00867DB0"/>
    <w:rsid w:val="00870125"/>
    <w:rsid w:val="00870F82"/>
    <w:rsid w:val="0087112D"/>
    <w:rsid w:val="0087414A"/>
    <w:rsid w:val="00875313"/>
    <w:rsid w:val="008755FA"/>
    <w:rsid w:val="00876008"/>
    <w:rsid w:val="00880C05"/>
    <w:rsid w:val="00881CD9"/>
    <w:rsid w:val="00882510"/>
    <w:rsid w:val="0088456C"/>
    <w:rsid w:val="00884A77"/>
    <w:rsid w:val="008869B1"/>
    <w:rsid w:val="00886E67"/>
    <w:rsid w:val="008909EF"/>
    <w:rsid w:val="00890E86"/>
    <w:rsid w:val="00891155"/>
    <w:rsid w:val="00892E4B"/>
    <w:rsid w:val="008930B3"/>
    <w:rsid w:val="00893FC6"/>
    <w:rsid w:val="008950B4"/>
    <w:rsid w:val="00895DE6"/>
    <w:rsid w:val="00896048"/>
    <w:rsid w:val="00896855"/>
    <w:rsid w:val="00897D08"/>
    <w:rsid w:val="008A0A2E"/>
    <w:rsid w:val="008A1D2D"/>
    <w:rsid w:val="008A2E99"/>
    <w:rsid w:val="008A41DD"/>
    <w:rsid w:val="008A5277"/>
    <w:rsid w:val="008A6015"/>
    <w:rsid w:val="008A6AF4"/>
    <w:rsid w:val="008B0090"/>
    <w:rsid w:val="008B0A89"/>
    <w:rsid w:val="008B17D3"/>
    <w:rsid w:val="008B31B8"/>
    <w:rsid w:val="008B335A"/>
    <w:rsid w:val="008B3D9B"/>
    <w:rsid w:val="008B3E24"/>
    <w:rsid w:val="008B49CB"/>
    <w:rsid w:val="008B5D79"/>
    <w:rsid w:val="008B5FBD"/>
    <w:rsid w:val="008B69E0"/>
    <w:rsid w:val="008B7079"/>
    <w:rsid w:val="008B7D56"/>
    <w:rsid w:val="008C0CBA"/>
    <w:rsid w:val="008C282A"/>
    <w:rsid w:val="008C3B01"/>
    <w:rsid w:val="008C4EB7"/>
    <w:rsid w:val="008C6D6D"/>
    <w:rsid w:val="008C70FD"/>
    <w:rsid w:val="008D1C13"/>
    <w:rsid w:val="008D1FD4"/>
    <w:rsid w:val="008D2F10"/>
    <w:rsid w:val="008D593E"/>
    <w:rsid w:val="008D5A82"/>
    <w:rsid w:val="008D61F1"/>
    <w:rsid w:val="008D63EE"/>
    <w:rsid w:val="008D6601"/>
    <w:rsid w:val="008D722A"/>
    <w:rsid w:val="008D738C"/>
    <w:rsid w:val="008D7E4D"/>
    <w:rsid w:val="008E088F"/>
    <w:rsid w:val="008E098B"/>
    <w:rsid w:val="008E0AF2"/>
    <w:rsid w:val="008E0C44"/>
    <w:rsid w:val="008E2893"/>
    <w:rsid w:val="008E5AA3"/>
    <w:rsid w:val="008E5B18"/>
    <w:rsid w:val="008E5F68"/>
    <w:rsid w:val="008E7D49"/>
    <w:rsid w:val="008F0B19"/>
    <w:rsid w:val="008F1162"/>
    <w:rsid w:val="008F1DE2"/>
    <w:rsid w:val="008F20B7"/>
    <w:rsid w:val="008F2AA8"/>
    <w:rsid w:val="008F2C86"/>
    <w:rsid w:val="008F31B6"/>
    <w:rsid w:val="008F3D03"/>
    <w:rsid w:val="008F467C"/>
    <w:rsid w:val="008F4E2F"/>
    <w:rsid w:val="008F59CA"/>
    <w:rsid w:val="009008AC"/>
    <w:rsid w:val="009013ED"/>
    <w:rsid w:val="009022E7"/>
    <w:rsid w:val="0090329B"/>
    <w:rsid w:val="00903715"/>
    <w:rsid w:val="0090424F"/>
    <w:rsid w:val="00905463"/>
    <w:rsid w:val="009056A0"/>
    <w:rsid w:val="0090611E"/>
    <w:rsid w:val="00906C12"/>
    <w:rsid w:val="00907561"/>
    <w:rsid w:val="0090767B"/>
    <w:rsid w:val="00913785"/>
    <w:rsid w:val="00913A00"/>
    <w:rsid w:val="00914054"/>
    <w:rsid w:val="00914BF1"/>
    <w:rsid w:val="00915924"/>
    <w:rsid w:val="00920F3E"/>
    <w:rsid w:val="009216E1"/>
    <w:rsid w:val="00925E72"/>
    <w:rsid w:val="00925E95"/>
    <w:rsid w:val="00926B82"/>
    <w:rsid w:val="00927296"/>
    <w:rsid w:val="0093041A"/>
    <w:rsid w:val="0093137E"/>
    <w:rsid w:val="00931622"/>
    <w:rsid w:val="00934B36"/>
    <w:rsid w:val="009373D1"/>
    <w:rsid w:val="009378C9"/>
    <w:rsid w:val="0094032F"/>
    <w:rsid w:val="009421C7"/>
    <w:rsid w:val="00942708"/>
    <w:rsid w:val="00942F46"/>
    <w:rsid w:val="00943ED6"/>
    <w:rsid w:val="009448E6"/>
    <w:rsid w:val="00945073"/>
    <w:rsid w:val="00945A53"/>
    <w:rsid w:val="009477FD"/>
    <w:rsid w:val="00950109"/>
    <w:rsid w:val="0095027D"/>
    <w:rsid w:val="009506F3"/>
    <w:rsid w:val="00950AB5"/>
    <w:rsid w:val="00950DCC"/>
    <w:rsid w:val="009516F1"/>
    <w:rsid w:val="00952F75"/>
    <w:rsid w:val="00953183"/>
    <w:rsid w:val="00953533"/>
    <w:rsid w:val="00953EBE"/>
    <w:rsid w:val="00955FAD"/>
    <w:rsid w:val="009564AC"/>
    <w:rsid w:val="009567D2"/>
    <w:rsid w:val="00960246"/>
    <w:rsid w:val="00961BB8"/>
    <w:rsid w:val="00961CCE"/>
    <w:rsid w:val="0096506D"/>
    <w:rsid w:val="00965470"/>
    <w:rsid w:val="00966489"/>
    <w:rsid w:val="00966E80"/>
    <w:rsid w:val="00967582"/>
    <w:rsid w:val="009675A2"/>
    <w:rsid w:val="00967793"/>
    <w:rsid w:val="00967C43"/>
    <w:rsid w:val="00970749"/>
    <w:rsid w:val="00971243"/>
    <w:rsid w:val="0097142A"/>
    <w:rsid w:val="00972EF1"/>
    <w:rsid w:val="009733FF"/>
    <w:rsid w:val="009734C9"/>
    <w:rsid w:val="009739CB"/>
    <w:rsid w:val="009749EA"/>
    <w:rsid w:val="00975959"/>
    <w:rsid w:val="00977CD0"/>
    <w:rsid w:val="0098010A"/>
    <w:rsid w:val="009806B3"/>
    <w:rsid w:val="00980A43"/>
    <w:rsid w:val="00980DB8"/>
    <w:rsid w:val="00982C44"/>
    <w:rsid w:val="0098411F"/>
    <w:rsid w:val="009847AD"/>
    <w:rsid w:val="00984BFB"/>
    <w:rsid w:val="009865B4"/>
    <w:rsid w:val="00986F33"/>
    <w:rsid w:val="00986F95"/>
    <w:rsid w:val="00990033"/>
    <w:rsid w:val="00991E68"/>
    <w:rsid w:val="0099209B"/>
    <w:rsid w:val="0099299A"/>
    <w:rsid w:val="009938AC"/>
    <w:rsid w:val="009938F9"/>
    <w:rsid w:val="00993E30"/>
    <w:rsid w:val="009958DA"/>
    <w:rsid w:val="00996897"/>
    <w:rsid w:val="009A0590"/>
    <w:rsid w:val="009A1EB1"/>
    <w:rsid w:val="009A2476"/>
    <w:rsid w:val="009A27E5"/>
    <w:rsid w:val="009A3168"/>
    <w:rsid w:val="009A3E3C"/>
    <w:rsid w:val="009A3F1D"/>
    <w:rsid w:val="009A65A3"/>
    <w:rsid w:val="009B1BD6"/>
    <w:rsid w:val="009B2227"/>
    <w:rsid w:val="009B3759"/>
    <w:rsid w:val="009B4586"/>
    <w:rsid w:val="009B4BAD"/>
    <w:rsid w:val="009B532A"/>
    <w:rsid w:val="009B5ABA"/>
    <w:rsid w:val="009B5EC2"/>
    <w:rsid w:val="009B701D"/>
    <w:rsid w:val="009B788A"/>
    <w:rsid w:val="009C02D4"/>
    <w:rsid w:val="009C0AB7"/>
    <w:rsid w:val="009C162B"/>
    <w:rsid w:val="009C23C5"/>
    <w:rsid w:val="009C2571"/>
    <w:rsid w:val="009C3C2B"/>
    <w:rsid w:val="009C4627"/>
    <w:rsid w:val="009C61DE"/>
    <w:rsid w:val="009C6728"/>
    <w:rsid w:val="009C6B52"/>
    <w:rsid w:val="009D0C71"/>
    <w:rsid w:val="009D120D"/>
    <w:rsid w:val="009D13CE"/>
    <w:rsid w:val="009D1443"/>
    <w:rsid w:val="009D14AD"/>
    <w:rsid w:val="009D416C"/>
    <w:rsid w:val="009D440B"/>
    <w:rsid w:val="009D4572"/>
    <w:rsid w:val="009D464B"/>
    <w:rsid w:val="009D689F"/>
    <w:rsid w:val="009D79C4"/>
    <w:rsid w:val="009D7ECC"/>
    <w:rsid w:val="009E07AD"/>
    <w:rsid w:val="009E0C5A"/>
    <w:rsid w:val="009E0FA8"/>
    <w:rsid w:val="009E0FEE"/>
    <w:rsid w:val="009E2E59"/>
    <w:rsid w:val="009E2EB9"/>
    <w:rsid w:val="009E38F1"/>
    <w:rsid w:val="009E3B49"/>
    <w:rsid w:val="009E3E35"/>
    <w:rsid w:val="009E47DC"/>
    <w:rsid w:val="009E4F7D"/>
    <w:rsid w:val="009E55FF"/>
    <w:rsid w:val="009E5663"/>
    <w:rsid w:val="009E63F6"/>
    <w:rsid w:val="009E6ABF"/>
    <w:rsid w:val="009E7609"/>
    <w:rsid w:val="009F1D77"/>
    <w:rsid w:val="009F285B"/>
    <w:rsid w:val="009F37D5"/>
    <w:rsid w:val="009F3C02"/>
    <w:rsid w:val="009F3E6E"/>
    <w:rsid w:val="009F51EF"/>
    <w:rsid w:val="009F5410"/>
    <w:rsid w:val="009F5A9E"/>
    <w:rsid w:val="009F6790"/>
    <w:rsid w:val="009F7E52"/>
    <w:rsid w:val="00A016A3"/>
    <w:rsid w:val="00A03120"/>
    <w:rsid w:val="00A03743"/>
    <w:rsid w:val="00A03BD4"/>
    <w:rsid w:val="00A056A0"/>
    <w:rsid w:val="00A05F85"/>
    <w:rsid w:val="00A06509"/>
    <w:rsid w:val="00A073C9"/>
    <w:rsid w:val="00A10206"/>
    <w:rsid w:val="00A10C1C"/>
    <w:rsid w:val="00A1182C"/>
    <w:rsid w:val="00A11A0E"/>
    <w:rsid w:val="00A12933"/>
    <w:rsid w:val="00A1295E"/>
    <w:rsid w:val="00A13516"/>
    <w:rsid w:val="00A1352A"/>
    <w:rsid w:val="00A1359F"/>
    <w:rsid w:val="00A13ACE"/>
    <w:rsid w:val="00A14016"/>
    <w:rsid w:val="00A14D13"/>
    <w:rsid w:val="00A16252"/>
    <w:rsid w:val="00A17663"/>
    <w:rsid w:val="00A17F88"/>
    <w:rsid w:val="00A20023"/>
    <w:rsid w:val="00A20822"/>
    <w:rsid w:val="00A21A6F"/>
    <w:rsid w:val="00A23590"/>
    <w:rsid w:val="00A23AAF"/>
    <w:rsid w:val="00A24A0B"/>
    <w:rsid w:val="00A25085"/>
    <w:rsid w:val="00A25364"/>
    <w:rsid w:val="00A26E50"/>
    <w:rsid w:val="00A26F9C"/>
    <w:rsid w:val="00A27D5A"/>
    <w:rsid w:val="00A31C0E"/>
    <w:rsid w:val="00A3207A"/>
    <w:rsid w:val="00A32390"/>
    <w:rsid w:val="00A32509"/>
    <w:rsid w:val="00A34C97"/>
    <w:rsid w:val="00A36490"/>
    <w:rsid w:val="00A37030"/>
    <w:rsid w:val="00A40250"/>
    <w:rsid w:val="00A4117A"/>
    <w:rsid w:val="00A41A82"/>
    <w:rsid w:val="00A41B19"/>
    <w:rsid w:val="00A4460A"/>
    <w:rsid w:val="00A44A69"/>
    <w:rsid w:val="00A45397"/>
    <w:rsid w:val="00A45843"/>
    <w:rsid w:val="00A45A15"/>
    <w:rsid w:val="00A45ADB"/>
    <w:rsid w:val="00A45E87"/>
    <w:rsid w:val="00A46324"/>
    <w:rsid w:val="00A47953"/>
    <w:rsid w:val="00A5131C"/>
    <w:rsid w:val="00A518B8"/>
    <w:rsid w:val="00A527FE"/>
    <w:rsid w:val="00A52D47"/>
    <w:rsid w:val="00A52D86"/>
    <w:rsid w:val="00A535D9"/>
    <w:rsid w:val="00A558E6"/>
    <w:rsid w:val="00A55D22"/>
    <w:rsid w:val="00A560C3"/>
    <w:rsid w:val="00A56C42"/>
    <w:rsid w:val="00A577A9"/>
    <w:rsid w:val="00A57FC8"/>
    <w:rsid w:val="00A60941"/>
    <w:rsid w:val="00A60A19"/>
    <w:rsid w:val="00A61E91"/>
    <w:rsid w:val="00A63BCC"/>
    <w:rsid w:val="00A642F3"/>
    <w:rsid w:val="00A6464F"/>
    <w:rsid w:val="00A660AC"/>
    <w:rsid w:val="00A66920"/>
    <w:rsid w:val="00A671A3"/>
    <w:rsid w:val="00A67AC9"/>
    <w:rsid w:val="00A67B4C"/>
    <w:rsid w:val="00A67FD4"/>
    <w:rsid w:val="00A70C3E"/>
    <w:rsid w:val="00A7418C"/>
    <w:rsid w:val="00A744EC"/>
    <w:rsid w:val="00A81A02"/>
    <w:rsid w:val="00A82A74"/>
    <w:rsid w:val="00A8392E"/>
    <w:rsid w:val="00A83C7D"/>
    <w:rsid w:val="00A87412"/>
    <w:rsid w:val="00A94744"/>
    <w:rsid w:val="00A94934"/>
    <w:rsid w:val="00A95E46"/>
    <w:rsid w:val="00A97C09"/>
    <w:rsid w:val="00A97D43"/>
    <w:rsid w:val="00A97D5E"/>
    <w:rsid w:val="00AA0778"/>
    <w:rsid w:val="00AA0A6D"/>
    <w:rsid w:val="00AA29A4"/>
    <w:rsid w:val="00AA38A5"/>
    <w:rsid w:val="00AA4BFB"/>
    <w:rsid w:val="00AA4FDC"/>
    <w:rsid w:val="00AA59C8"/>
    <w:rsid w:val="00AA6159"/>
    <w:rsid w:val="00AA62D2"/>
    <w:rsid w:val="00AA690A"/>
    <w:rsid w:val="00AA6CAD"/>
    <w:rsid w:val="00AA7283"/>
    <w:rsid w:val="00AA77C5"/>
    <w:rsid w:val="00AB107F"/>
    <w:rsid w:val="00AB19B1"/>
    <w:rsid w:val="00AB3301"/>
    <w:rsid w:val="00AB3F5D"/>
    <w:rsid w:val="00AB4A98"/>
    <w:rsid w:val="00AB4E1E"/>
    <w:rsid w:val="00AB568F"/>
    <w:rsid w:val="00AB57AF"/>
    <w:rsid w:val="00AC0C8F"/>
    <w:rsid w:val="00AC2393"/>
    <w:rsid w:val="00AC25EE"/>
    <w:rsid w:val="00AC2AB3"/>
    <w:rsid w:val="00AC2E2C"/>
    <w:rsid w:val="00AC3212"/>
    <w:rsid w:val="00AC3E62"/>
    <w:rsid w:val="00AC3F62"/>
    <w:rsid w:val="00AC504B"/>
    <w:rsid w:val="00AC5083"/>
    <w:rsid w:val="00AC5680"/>
    <w:rsid w:val="00AC773E"/>
    <w:rsid w:val="00AD0389"/>
    <w:rsid w:val="00AD0495"/>
    <w:rsid w:val="00AD084E"/>
    <w:rsid w:val="00AD0E78"/>
    <w:rsid w:val="00AD2720"/>
    <w:rsid w:val="00AD3C7E"/>
    <w:rsid w:val="00AD3FC8"/>
    <w:rsid w:val="00AD407F"/>
    <w:rsid w:val="00AD6E2F"/>
    <w:rsid w:val="00AD6F5C"/>
    <w:rsid w:val="00AD72A4"/>
    <w:rsid w:val="00AD7CFD"/>
    <w:rsid w:val="00AE015A"/>
    <w:rsid w:val="00AE08DE"/>
    <w:rsid w:val="00AE0C4A"/>
    <w:rsid w:val="00AE10F1"/>
    <w:rsid w:val="00AE1402"/>
    <w:rsid w:val="00AE3875"/>
    <w:rsid w:val="00AE3959"/>
    <w:rsid w:val="00AE52CC"/>
    <w:rsid w:val="00AE680E"/>
    <w:rsid w:val="00AF2A93"/>
    <w:rsid w:val="00AF2B1E"/>
    <w:rsid w:val="00AF3875"/>
    <w:rsid w:val="00AF4E9C"/>
    <w:rsid w:val="00AF70BE"/>
    <w:rsid w:val="00AF7D6D"/>
    <w:rsid w:val="00B0012B"/>
    <w:rsid w:val="00B0021E"/>
    <w:rsid w:val="00B016E9"/>
    <w:rsid w:val="00B01DC4"/>
    <w:rsid w:val="00B022D9"/>
    <w:rsid w:val="00B0280F"/>
    <w:rsid w:val="00B03DA5"/>
    <w:rsid w:val="00B04E13"/>
    <w:rsid w:val="00B0580E"/>
    <w:rsid w:val="00B0649B"/>
    <w:rsid w:val="00B06CAA"/>
    <w:rsid w:val="00B071F1"/>
    <w:rsid w:val="00B073B9"/>
    <w:rsid w:val="00B07614"/>
    <w:rsid w:val="00B07BDE"/>
    <w:rsid w:val="00B10249"/>
    <w:rsid w:val="00B108DB"/>
    <w:rsid w:val="00B11A21"/>
    <w:rsid w:val="00B13188"/>
    <w:rsid w:val="00B146B5"/>
    <w:rsid w:val="00B15161"/>
    <w:rsid w:val="00B1641D"/>
    <w:rsid w:val="00B16663"/>
    <w:rsid w:val="00B16ED8"/>
    <w:rsid w:val="00B20314"/>
    <w:rsid w:val="00B2098D"/>
    <w:rsid w:val="00B20E33"/>
    <w:rsid w:val="00B2209C"/>
    <w:rsid w:val="00B22892"/>
    <w:rsid w:val="00B243E5"/>
    <w:rsid w:val="00B26010"/>
    <w:rsid w:val="00B276EC"/>
    <w:rsid w:val="00B31E30"/>
    <w:rsid w:val="00B34408"/>
    <w:rsid w:val="00B344EB"/>
    <w:rsid w:val="00B345A3"/>
    <w:rsid w:val="00B3470F"/>
    <w:rsid w:val="00B352B3"/>
    <w:rsid w:val="00B35401"/>
    <w:rsid w:val="00B36EFE"/>
    <w:rsid w:val="00B37AEF"/>
    <w:rsid w:val="00B4022C"/>
    <w:rsid w:val="00B40560"/>
    <w:rsid w:val="00B40663"/>
    <w:rsid w:val="00B40C08"/>
    <w:rsid w:val="00B40FCB"/>
    <w:rsid w:val="00B41389"/>
    <w:rsid w:val="00B429D9"/>
    <w:rsid w:val="00B430CF"/>
    <w:rsid w:val="00B44637"/>
    <w:rsid w:val="00B447EA"/>
    <w:rsid w:val="00B45A0F"/>
    <w:rsid w:val="00B45A10"/>
    <w:rsid w:val="00B47810"/>
    <w:rsid w:val="00B50C6B"/>
    <w:rsid w:val="00B50DC2"/>
    <w:rsid w:val="00B51A09"/>
    <w:rsid w:val="00B51A41"/>
    <w:rsid w:val="00B527DC"/>
    <w:rsid w:val="00B53173"/>
    <w:rsid w:val="00B53191"/>
    <w:rsid w:val="00B548D3"/>
    <w:rsid w:val="00B54F8B"/>
    <w:rsid w:val="00B5716B"/>
    <w:rsid w:val="00B5759B"/>
    <w:rsid w:val="00B624AD"/>
    <w:rsid w:val="00B6263D"/>
    <w:rsid w:val="00B63F28"/>
    <w:rsid w:val="00B652FB"/>
    <w:rsid w:val="00B670EA"/>
    <w:rsid w:val="00B70BFF"/>
    <w:rsid w:val="00B71087"/>
    <w:rsid w:val="00B710EE"/>
    <w:rsid w:val="00B713FC"/>
    <w:rsid w:val="00B71E0C"/>
    <w:rsid w:val="00B72E2A"/>
    <w:rsid w:val="00B73030"/>
    <w:rsid w:val="00B73E08"/>
    <w:rsid w:val="00B741DB"/>
    <w:rsid w:val="00B75BFE"/>
    <w:rsid w:val="00B769A0"/>
    <w:rsid w:val="00B77F8A"/>
    <w:rsid w:val="00B80361"/>
    <w:rsid w:val="00B80695"/>
    <w:rsid w:val="00B816BE"/>
    <w:rsid w:val="00B83C8F"/>
    <w:rsid w:val="00B842BD"/>
    <w:rsid w:val="00B8523B"/>
    <w:rsid w:val="00B85B83"/>
    <w:rsid w:val="00B864EB"/>
    <w:rsid w:val="00B86A6A"/>
    <w:rsid w:val="00B90A30"/>
    <w:rsid w:val="00B91299"/>
    <w:rsid w:val="00B929CA"/>
    <w:rsid w:val="00B94799"/>
    <w:rsid w:val="00B94B27"/>
    <w:rsid w:val="00B950ED"/>
    <w:rsid w:val="00B961FB"/>
    <w:rsid w:val="00B9720F"/>
    <w:rsid w:val="00BA0430"/>
    <w:rsid w:val="00BA0651"/>
    <w:rsid w:val="00BA1543"/>
    <w:rsid w:val="00BA1B0B"/>
    <w:rsid w:val="00BA1CE4"/>
    <w:rsid w:val="00BA2FF1"/>
    <w:rsid w:val="00BA305A"/>
    <w:rsid w:val="00BA3D37"/>
    <w:rsid w:val="00BA50EF"/>
    <w:rsid w:val="00BA61E4"/>
    <w:rsid w:val="00BA6FC3"/>
    <w:rsid w:val="00BA72B4"/>
    <w:rsid w:val="00BA7A78"/>
    <w:rsid w:val="00BB0FB0"/>
    <w:rsid w:val="00BB1985"/>
    <w:rsid w:val="00BB1AAA"/>
    <w:rsid w:val="00BB2A32"/>
    <w:rsid w:val="00BB38AD"/>
    <w:rsid w:val="00BB43DF"/>
    <w:rsid w:val="00BB500F"/>
    <w:rsid w:val="00BB6D4C"/>
    <w:rsid w:val="00BC0446"/>
    <w:rsid w:val="00BC1F32"/>
    <w:rsid w:val="00BC26DB"/>
    <w:rsid w:val="00BC3F21"/>
    <w:rsid w:val="00BC46F1"/>
    <w:rsid w:val="00BC54B9"/>
    <w:rsid w:val="00BC5F5D"/>
    <w:rsid w:val="00BC7B0D"/>
    <w:rsid w:val="00BD004B"/>
    <w:rsid w:val="00BD0CED"/>
    <w:rsid w:val="00BD17CC"/>
    <w:rsid w:val="00BD2F7D"/>
    <w:rsid w:val="00BD3F62"/>
    <w:rsid w:val="00BD63C1"/>
    <w:rsid w:val="00BD6821"/>
    <w:rsid w:val="00BD6E06"/>
    <w:rsid w:val="00BD7396"/>
    <w:rsid w:val="00BE0F7C"/>
    <w:rsid w:val="00BE1F22"/>
    <w:rsid w:val="00BE203F"/>
    <w:rsid w:val="00BE4644"/>
    <w:rsid w:val="00BE5D00"/>
    <w:rsid w:val="00BE6B74"/>
    <w:rsid w:val="00BE7618"/>
    <w:rsid w:val="00BE79B9"/>
    <w:rsid w:val="00BF0933"/>
    <w:rsid w:val="00BF0B25"/>
    <w:rsid w:val="00BF10C5"/>
    <w:rsid w:val="00BF29DD"/>
    <w:rsid w:val="00BF2C02"/>
    <w:rsid w:val="00BF3181"/>
    <w:rsid w:val="00BF3BE9"/>
    <w:rsid w:val="00BF3C6D"/>
    <w:rsid w:val="00BF50DA"/>
    <w:rsid w:val="00BF6214"/>
    <w:rsid w:val="00BF6DC7"/>
    <w:rsid w:val="00C0078F"/>
    <w:rsid w:val="00C01177"/>
    <w:rsid w:val="00C01A2C"/>
    <w:rsid w:val="00C02816"/>
    <w:rsid w:val="00C04849"/>
    <w:rsid w:val="00C0637B"/>
    <w:rsid w:val="00C07F47"/>
    <w:rsid w:val="00C11449"/>
    <w:rsid w:val="00C126A9"/>
    <w:rsid w:val="00C141D3"/>
    <w:rsid w:val="00C15E89"/>
    <w:rsid w:val="00C16A35"/>
    <w:rsid w:val="00C20347"/>
    <w:rsid w:val="00C22107"/>
    <w:rsid w:val="00C22241"/>
    <w:rsid w:val="00C22542"/>
    <w:rsid w:val="00C238DD"/>
    <w:rsid w:val="00C24A62"/>
    <w:rsid w:val="00C25B08"/>
    <w:rsid w:val="00C260E2"/>
    <w:rsid w:val="00C26713"/>
    <w:rsid w:val="00C30804"/>
    <w:rsid w:val="00C3158C"/>
    <w:rsid w:val="00C32235"/>
    <w:rsid w:val="00C32964"/>
    <w:rsid w:val="00C33558"/>
    <w:rsid w:val="00C33AF8"/>
    <w:rsid w:val="00C34208"/>
    <w:rsid w:val="00C3513E"/>
    <w:rsid w:val="00C36AD4"/>
    <w:rsid w:val="00C36C4A"/>
    <w:rsid w:val="00C37B4F"/>
    <w:rsid w:val="00C37D07"/>
    <w:rsid w:val="00C37F0E"/>
    <w:rsid w:val="00C406E3"/>
    <w:rsid w:val="00C40B50"/>
    <w:rsid w:val="00C40C62"/>
    <w:rsid w:val="00C40FF6"/>
    <w:rsid w:val="00C41076"/>
    <w:rsid w:val="00C42198"/>
    <w:rsid w:val="00C434AC"/>
    <w:rsid w:val="00C43577"/>
    <w:rsid w:val="00C43F45"/>
    <w:rsid w:val="00C4706F"/>
    <w:rsid w:val="00C50B08"/>
    <w:rsid w:val="00C514AF"/>
    <w:rsid w:val="00C51D03"/>
    <w:rsid w:val="00C5224E"/>
    <w:rsid w:val="00C528C2"/>
    <w:rsid w:val="00C52B99"/>
    <w:rsid w:val="00C53C03"/>
    <w:rsid w:val="00C56949"/>
    <w:rsid w:val="00C5718F"/>
    <w:rsid w:val="00C5725D"/>
    <w:rsid w:val="00C61AD6"/>
    <w:rsid w:val="00C63421"/>
    <w:rsid w:val="00C63AEA"/>
    <w:rsid w:val="00C6401D"/>
    <w:rsid w:val="00C6433A"/>
    <w:rsid w:val="00C6453E"/>
    <w:rsid w:val="00C64624"/>
    <w:rsid w:val="00C679E9"/>
    <w:rsid w:val="00C70C7C"/>
    <w:rsid w:val="00C714CA"/>
    <w:rsid w:val="00C7152E"/>
    <w:rsid w:val="00C71F44"/>
    <w:rsid w:val="00C727A6"/>
    <w:rsid w:val="00C74E40"/>
    <w:rsid w:val="00C75126"/>
    <w:rsid w:val="00C769FC"/>
    <w:rsid w:val="00C76D2A"/>
    <w:rsid w:val="00C7754C"/>
    <w:rsid w:val="00C8032C"/>
    <w:rsid w:val="00C828B5"/>
    <w:rsid w:val="00C82E38"/>
    <w:rsid w:val="00C84B64"/>
    <w:rsid w:val="00C84E91"/>
    <w:rsid w:val="00C858EF"/>
    <w:rsid w:val="00C85A31"/>
    <w:rsid w:val="00C86493"/>
    <w:rsid w:val="00C86745"/>
    <w:rsid w:val="00C86D2B"/>
    <w:rsid w:val="00C86EFB"/>
    <w:rsid w:val="00C8771E"/>
    <w:rsid w:val="00C878E2"/>
    <w:rsid w:val="00C87E27"/>
    <w:rsid w:val="00C904FE"/>
    <w:rsid w:val="00C9084C"/>
    <w:rsid w:val="00C91329"/>
    <w:rsid w:val="00C9211B"/>
    <w:rsid w:val="00C923D0"/>
    <w:rsid w:val="00C92595"/>
    <w:rsid w:val="00C92BB4"/>
    <w:rsid w:val="00C9360E"/>
    <w:rsid w:val="00C9566C"/>
    <w:rsid w:val="00CA01DD"/>
    <w:rsid w:val="00CA05D4"/>
    <w:rsid w:val="00CA136F"/>
    <w:rsid w:val="00CA14AF"/>
    <w:rsid w:val="00CA26FE"/>
    <w:rsid w:val="00CA405B"/>
    <w:rsid w:val="00CA5CE3"/>
    <w:rsid w:val="00CA5D9C"/>
    <w:rsid w:val="00CB0301"/>
    <w:rsid w:val="00CB2FE0"/>
    <w:rsid w:val="00CB3319"/>
    <w:rsid w:val="00CB41F3"/>
    <w:rsid w:val="00CB4393"/>
    <w:rsid w:val="00CB4D85"/>
    <w:rsid w:val="00CB5076"/>
    <w:rsid w:val="00CB55D5"/>
    <w:rsid w:val="00CB5FFC"/>
    <w:rsid w:val="00CB76A5"/>
    <w:rsid w:val="00CB7996"/>
    <w:rsid w:val="00CB7C94"/>
    <w:rsid w:val="00CC0E5D"/>
    <w:rsid w:val="00CC0F0E"/>
    <w:rsid w:val="00CC192C"/>
    <w:rsid w:val="00CC1AA0"/>
    <w:rsid w:val="00CC2AA6"/>
    <w:rsid w:val="00CC38AF"/>
    <w:rsid w:val="00CC6EC8"/>
    <w:rsid w:val="00CC7650"/>
    <w:rsid w:val="00CC7D97"/>
    <w:rsid w:val="00CD0403"/>
    <w:rsid w:val="00CD066D"/>
    <w:rsid w:val="00CD0A32"/>
    <w:rsid w:val="00CD2751"/>
    <w:rsid w:val="00CD2D04"/>
    <w:rsid w:val="00CD3329"/>
    <w:rsid w:val="00CD35FE"/>
    <w:rsid w:val="00CD477D"/>
    <w:rsid w:val="00CD5D7D"/>
    <w:rsid w:val="00CD6A4E"/>
    <w:rsid w:val="00CE0A9E"/>
    <w:rsid w:val="00CE1E81"/>
    <w:rsid w:val="00CE2427"/>
    <w:rsid w:val="00CE3A86"/>
    <w:rsid w:val="00CE3DEC"/>
    <w:rsid w:val="00CE3FDB"/>
    <w:rsid w:val="00CE4EDC"/>
    <w:rsid w:val="00CE5AD9"/>
    <w:rsid w:val="00CE6074"/>
    <w:rsid w:val="00CE740A"/>
    <w:rsid w:val="00CE797F"/>
    <w:rsid w:val="00CF0B45"/>
    <w:rsid w:val="00CF0D33"/>
    <w:rsid w:val="00CF0ED9"/>
    <w:rsid w:val="00CF2454"/>
    <w:rsid w:val="00CF2BA9"/>
    <w:rsid w:val="00CF3538"/>
    <w:rsid w:val="00CF4565"/>
    <w:rsid w:val="00CF4911"/>
    <w:rsid w:val="00CF4E55"/>
    <w:rsid w:val="00CF5968"/>
    <w:rsid w:val="00CF607E"/>
    <w:rsid w:val="00CF7630"/>
    <w:rsid w:val="00CF7AF0"/>
    <w:rsid w:val="00D02AE9"/>
    <w:rsid w:val="00D03DD0"/>
    <w:rsid w:val="00D03E46"/>
    <w:rsid w:val="00D06882"/>
    <w:rsid w:val="00D07E0D"/>
    <w:rsid w:val="00D1017F"/>
    <w:rsid w:val="00D1264A"/>
    <w:rsid w:val="00D12D88"/>
    <w:rsid w:val="00D13500"/>
    <w:rsid w:val="00D138D1"/>
    <w:rsid w:val="00D1398E"/>
    <w:rsid w:val="00D13FDA"/>
    <w:rsid w:val="00D14015"/>
    <w:rsid w:val="00D14956"/>
    <w:rsid w:val="00D1673B"/>
    <w:rsid w:val="00D16AF8"/>
    <w:rsid w:val="00D16B54"/>
    <w:rsid w:val="00D16B5C"/>
    <w:rsid w:val="00D179CF"/>
    <w:rsid w:val="00D17F53"/>
    <w:rsid w:val="00D20D80"/>
    <w:rsid w:val="00D213CD"/>
    <w:rsid w:val="00D21DF2"/>
    <w:rsid w:val="00D22114"/>
    <w:rsid w:val="00D2230D"/>
    <w:rsid w:val="00D2246C"/>
    <w:rsid w:val="00D2299F"/>
    <w:rsid w:val="00D22ADB"/>
    <w:rsid w:val="00D23EE7"/>
    <w:rsid w:val="00D25C0D"/>
    <w:rsid w:val="00D2611C"/>
    <w:rsid w:val="00D26DB6"/>
    <w:rsid w:val="00D279B0"/>
    <w:rsid w:val="00D27D4C"/>
    <w:rsid w:val="00D30A08"/>
    <w:rsid w:val="00D31017"/>
    <w:rsid w:val="00D315F6"/>
    <w:rsid w:val="00D31EB2"/>
    <w:rsid w:val="00D31FA8"/>
    <w:rsid w:val="00D34686"/>
    <w:rsid w:val="00D34B56"/>
    <w:rsid w:val="00D355D2"/>
    <w:rsid w:val="00D362B3"/>
    <w:rsid w:val="00D36F91"/>
    <w:rsid w:val="00D37AD5"/>
    <w:rsid w:val="00D37D70"/>
    <w:rsid w:val="00D40BAB"/>
    <w:rsid w:val="00D40CF8"/>
    <w:rsid w:val="00D41399"/>
    <w:rsid w:val="00D4164D"/>
    <w:rsid w:val="00D41DC6"/>
    <w:rsid w:val="00D42252"/>
    <w:rsid w:val="00D42591"/>
    <w:rsid w:val="00D43876"/>
    <w:rsid w:val="00D43ADC"/>
    <w:rsid w:val="00D44EB5"/>
    <w:rsid w:val="00D455CA"/>
    <w:rsid w:val="00D45E9D"/>
    <w:rsid w:val="00D46008"/>
    <w:rsid w:val="00D50963"/>
    <w:rsid w:val="00D51916"/>
    <w:rsid w:val="00D52235"/>
    <w:rsid w:val="00D528A4"/>
    <w:rsid w:val="00D531C8"/>
    <w:rsid w:val="00D5336F"/>
    <w:rsid w:val="00D5453A"/>
    <w:rsid w:val="00D55D43"/>
    <w:rsid w:val="00D56D2D"/>
    <w:rsid w:val="00D56D92"/>
    <w:rsid w:val="00D571DB"/>
    <w:rsid w:val="00D57912"/>
    <w:rsid w:val="00D60649"/>
    <w:rsid w:val="00D60792"/>
    <w:rsid w:val="00D61228"/>
    <w:rsid w:val="00D63538"/>
    <w:rsid w:val="00D63A3F"/>
    <w:rsid w:val="00D65355"/>
    <w:rsid w:val="00D675D6"/>
    <w:rsid w:val="00D67E78"/>
    <w:rsid w:val="00D67F21"/>
    <w:rsid w:val="00D708E4"/>
    <w:rsid w:val="00D71174"/>
    <w:rsid w:val="00D71E6A"/>
    <w:rsid w:val="00D739C8"/>
    <w:rsid w:val="00D73FDB"/>
    <w:rsid w:val="00D742FE"/>
    <w:rsid w:val="00D762D9"/>
    <w:rsid w:val="00D76E15"/>
    <w:rsid w:val="00D7716D"/>
    <w:rsid w:val="00D774DF"/>
    <w:rsid w:val="00D816F8"/>
    <w:rsid w:val="00D8207C"/>
    <w:rsid w:val="00D826D5"/>
    <w:rsid w:val="00D84636"/>
    <w:rsid w:val="00D8486B"/>
    <w:rsid w:val="00D84A15"/>
    <w:rsid w:val="00D8565B"/>
    <w:rsid w:val="00D866D6"/>
    <w:rsid w:val="00D86DD0"/>
    <w:rsid w:val="00D870AB"/>
    <w:rsid w:val="00D872C5"/>
    <w:rsid w:val="00D87875"/>
    <w:rsid w:val="00D9310B"/>
    <w:rsid w:val="00D96962"/>
    <w:rsid w:val="00D97DDD"/>
    <w:rsid w:val="00DA0E4A"/>
    <w:rsid w:val="00DA144A"/>
    <w:rsid w:val="00DA2199"/>
    <w:rsid w:val="00DA2886"/>
    <w:rsid w:val="00DA37EE"/>
    <w:rsid w:val="00DA4232"/>
    <w:rsid w:val="00DA4A52"/>
    <w:rsid w:val="00DA538B"/>
    <w:rsid w:val="00DA5D3B"/>
    <w:rsid w:val="00DA5E13"/>
    <w:rsid w:val="00DA60A8"/>
    <w:rsid w:val="00DA612A"/>
    <w:rsid w:val="00DA61AE"/>
    <w:rsid w:val="00DA64F3"/>
    <w:rsid w:val="00DA69FC"/>
    <w:rsid w:val="00DA6F12"/>
    <w:rsid w:val="00DA7F61"/>
    <w:rsid w:val="00DB18C6"/>
    <w:rsid w:val="00DB255F"/>
    <w:rsid w:val="00DB3147"/>
    <w:rsid w:val="00DB391E"/>
    <w:rsid w:val="00DB41CA"/>
    <w:rsid w:val="00DB41D6"/>
    <w:rsid w:val="00DB4B62"/>
    <w:rsid w:val="00DB4D14"/>
    <w:rsid w:val="00DB76D4"/>
    <w:rsid w:val="00DB7B92"/>
    <w:rsid w:val="00DC0407"/>
    <w:rsid w:val="00DC10B9"/>
    <w:rsid w:val="00DC10BF"/>
    <w:rsid w:val="00DC1290"/>
    <w:rsid w:val="00DC1532"/>
    <w:rsid w:val="00DC1A8B"/>
    <w:rsid w:val="00DC48E9"/>
    <w:rsid w:val="00DC4B8D"/>
    <w:rsid w:val="00DC7185"/>
    <w:rsid w:val="00DC73D0"/>
    <w:rsid w:val="00DC7FAC"/>
    <w:rsid w:val="00DD15AF"/>
    <w:rsid w:val="00DD16C7"/>
    <w:rsid w:val="00DD21B3"/>
    <w:rsid w:val="00DD3102"/>
    <w:rsid w:val="00DD51F0"/>
    <w:rsid w:val="00DD5215"/>
    <w:rsid w:val="00DD5452"/>
    <w:rsid w:val="00DD555A"/>
    <w:rsid w:val="00DD5D67"/>
    <w:rsid w:val="00DD5EE0"/>
    <w:rsid w:val="00DD6BD5"/>
    <w:rsid w:val="00DD7691"/>
    <w:rsid w:val="00DE0E08"/>
    <w:rsid w:val="00DE1DCC"/>
    <w:rsid w:val="00DE22DC"/>
    <w:rsid w:val="00DE24D0"/>
    <w:rsid w:val="00DE3841"/>
    <w:rsid w:val="00DE4F28"/>
    <w:rsid w:val="00DE59ED"/>
    <w:rsid w:val="00DE644A"/>
    <w:rsid w:val="00DE7105"/>
    <w:rsid w:val="00DE721A"/>
    <w:rsid w:val="00DE7914"/>
    <w:rsid w:val="00DE79EC"/>
    <w:rsid w:val="00DF056E"/>
    <w:rsid w:val="00DF0A05"/>
    <w:rsid w:val="00DF1428"/>
    <w:rsid w:val="00DF149F"/>
    <w:rsid w:val="00DF1D19"/>
    <w:rsid w:val="00DF373A"/>
    <w:rsid w:val="00DF3926"/>
    <w:rsid w:val="00DF3A07"/>
    <w:rsid w:val="00DF3FD8"/>
    <w:rsid w:val="00DF53A5"/>
    <w:rsid w:val="00DF6B0B"/>
    <w:rsid w:val="00DF794E"/>
    <w:rsid w:val="00DF7C1C"/>
    <w:rsid w:val="00DF7F51"/>
    <w:rsid w:val="00E006F1"/>
    <w:rsid w:val="00E0307A"/>
    <w:rsid w:val="00E040B7"/>
    <w:rsid w:val="00E048DB"/>
    <w:rsid w:val="00E059B3"/>
    <w:rsid w:val="00E070E2"/>
    <w:rsid w:val="00E0741E"/>
    <w:rsid w:val="00E07561"/>
    <w:rsid w:val="00E07762"/>
    <w:rsid w:val="00E07D4E"/>
    <w:rsid w:val="00E118E2"/>
    <w:rsid w:val="00E12B30"/>
    <w:rsid w:val="00E13892"/>
    <w:rsid w:val="00E144E1"/>
    <w:rsid w:val="00E147E3"/>
    <w:rsid w:val="00E14912"/>
    <w:rsid w:val="00E14B3E"/>
    <w:rsid w:val="00E14B4E"/>
    <w:rsid w:val="00E1524C"/>
    <w:rsid w:val="00E15675"/>
    <w:rsid w:val="00E16451"/>
    <w:rsid w:val="00E17540"/>
    <w:rsid w:val="00E20AAF"/>
    <w:rsid w:val="00E21074"/>
    <w:rsid w:val="00E21A56"/>
    <w:rsid w:val="00E21C9A"/>
    <w:rsid w:val="00E22CBD"/>
    <w:rsid w:val="00E234D3"/>
    <w:rsid w:val="00E236FA"/>
    <w:rsid w:val="00E23EED"/>
    <w:rsid w:val="00E266AF"/>
    <w:rsid w:val="00E26B74"/>
    <w:rsid w:val="00E27407"/>
    <w:rsid w:val="00E3047B"/>
    <w:rsid w:val="00E311AA"/>
    <w:rsid w:val="00E31221"/>
    <w:rsid w:val="00E31604"/>
    <w:rsid w:val="00E317D2"/>
    <w:rsid w:val="00E31982"/>
    <w:rsid w:val="00E33DF8"/>
    <w:rsid w:val="00E3404B"/>
    <w:rsid w:val="00E34EAE"/>
    <w:rsid w:val="00E35A14"/>
    <w:rsid w:val="00E35D0C"/>
    <w:rsid w:val="00E360A0"/>
    <w:rsid w:val="00E36606"/>
    <w:rsid w:val="00E36CC8"/>
    <w:rsid w:val="00E370EE"/>
    <w:rsid w:val="00E405D8"/>
    <w:rsid w:val="00E465C2"/>
    <w:rsid w:val="00E468E9"/>
    <w:rsid w:val="00E47A39"/>
    <w:rsid w:val="00E50785"/>
    <w:rsid w:val="00E508C4"/>
    <w:rsid w:val="00E5160A"/>
    <w:rsid w:val="00E5170A"/>
    <w:rsid w:val="00E5244D"/>
    <w:rsid w:val="00E52DA4"/>
    <w:rsid w:val="00E533D4"/>
    <w:rsid w:val="00E53A02"/>
    <w:rsid w:val="00E53B8C"/>
    <w:rsid w:val="00E5469C"/>
    <w:rsid w:val="00E54A18"/>
    <w:rsid w:val="00E5628A"/>
    <w:rsid w:val="00E567D7"/>
    <w:rsid w:val="00E574C4"/>
    <w:rsid w:val="00E575CE"/>
    <w:rsid w:val="00E608E6"/>
    <w:rsid w:val="00E614F5"/>
    <w:rsid w:val="00E62260"/>
    <w:rsid w:val="00E63E9D"/>
    <w:rsid w:val="00E65E35"/>
    <w:rsid w:val="00E66B47"/>
    <w:rsid w:val="00E674DF"/>
    <w:rsid w:val="00E67AD7"/>
    <w:rsid w:val="00E7088F"/>
    <w:rsid w:val="00E72325"/>
    <w:rsid w:val="00E723DD"/>
    <w:rsid w:val="00E727E3"/>
    <w:rsid w:val="00E72C6C"/>
    <w:rsid w:val="00E732F4"/>
    <w:rsid w:val="00E73A38"/>
    <w:rsid w:val="00E761A6"/>
    <w:rsid w:val="00E7675A"/>
    <w:rsid w:val="00E77080"/>
    <w:rsid w:val="00E80F22"/>
    <w:rsid w:val="00E818F8"/>
    <w:rsid w:val="00E83040"/>
    <w:rsid w:val="00E8306B"/>
    <w:rsid w:val="00E83D33"/>
    <w:rsid w:val="00E90075"/>
    <w:rsid w:val="00E90F7C"/>
    <w:rsid w:val="00E9198E"/>
    <w:rsid w:val="00E91C86"/>
    <w:rsid w:val="00E91FDE"/>
    <w:rsid w:val="00E93E2A"/>
    <w:rsid w:val="00E947F6"/>
    <w:rsid w:val="00E94AE8"/>
    <w:rsid w:val="00E95128"/>
    <w:rsid w:val="00E9664D"/>
    <w:rsid w:val="00E96E69"/>
    <w:rsid w:val="00EA1E14"/>
    <w:rsid w:val="00EA21D5"/>
    <w:rsid w:val="00EA21EB"/>
    <w:rsid w:val="00EA2201"/>
    <w:rsid w:val="00EA296E"/>
    <w:rsid w:val="00EA3344"/>
    <w:rsid w:val="00EA5EE1"/>
    <w:rsid w:val="00EA6BBB"/>
    <w:rsid w:val="00EA717D"/>
    <w:rsid w:val="00EA76D8"/>
    <w:rsid w:val="00EA7734"/>
    <w:rsid w:val="00EB0B78"/>
    <w:rsid w:val="00EB0BE2"/>
    <w:rsid w:val="00EB10D7"/>
    <w:rsid w:val="00EB13B9"/>
    <w:rsid w:val="00EB1FC0"/>
    <w:rsid w:val="00EB3B08"/>
    <w:rsid w:val="00EB41EB"/>
    <w:rsid w:val="00EB421D"/>
    <w:rsid w:val="00EB48BE"/>
    <w:rsid w:val="00EB6522"/>
    <w:rsid w:val="00EB6A77"/>
    <w:rsid w:val="00EB72F1"/>
    <w:rsid w:val="00EB74DC"/>
    <w:rsid w:val="00EC001D"/>
    <w:rsid w:val="00EC36B6"/>
    <w:rsid w:val="00EC36CF"/>
    <w:rsid w:val="00EC4951"/>
    <w:rsid w:val="00EC580C"/>
    <w:rsid w:val="00EC6743"/>
    <w:rsid w:val="00EC79D7"/>
    <w:rsid w:val="00EC7F5B"/>
    <w:rsid w:val="00ED051B"/>
    <w:rsid w:val="00ED0C20"/>
    <w:rsid w:val="00ED0F3F"/>
    <w:rsid w:val="00ED14E0"/>
    <w:rsid w:val="00ED16DF"/>
    <w:rsid w:val="00ED19CD"/>
    <w:rsid w:val="00ED2E02"/>
    <w:rsid w:val="00ED3268"/>
    <w:rsid w:val="00ED4D25"/>
    <w:rsid w:val="00ED556A"/>
    <w:rsid w:val="00ED5709"/>
    <w:rsid w:val="00ED63F7"/>
    <w:rsid w:val="00ED691E"/>
    <w:rsid w:val="00ED78AB"/>
    <w:rsid w:val="00ED7C93"/>
    <w:rsid w:val="00EE0255"/>
    <w:rsid w:val="00EE0D45"/>
    <w:rsid w:val="00EE0E37"/>
    <w:rsid w:val="00EE148B"/>
    <w:rsid w:val="00EE19E3"/>
    <w:rsid w:val="00EE2743"/>
    <w:rsid w:val="00EE298F"/>
    <w:rsid w:val="00EE2CFB"/>
    <w:rsid w:val="00EE3EF9"/>
    <w:rsid w:val="00EE4237"/>
    <w:rsid w:val="00EE4CDD"/>
    <w:rsid w:val="00EE5553"/>
    <w:rsid w:val="00EE5A10"/>
    <w:rsid w:val="00EE6EFB"/>
    <w:rsid w:val="00EE6F5E"/>
    <w:rsid w:val="00EE7242"/>
    <w:rsid w:val="00EE7AE2"/>
    <w:rsid w:val="00EF0DE5"/>
    <w:rsid w:val="00EF11D7"/>
    <w:rsid w:val="00EF175E"/>
    <w:rsid w:val="00EF1883"/>
    <w:rsid w:val="00EF24CA"/>
    <w:rsid w:val="00EF4025"/>
    <w:rsid w:val="00EF5015"/>
    <w:rsid w:val="00EF5CAE"/>
    <w:rsid w:val="00EF64E4"/>
    <w:rsid w:val="00EF6C39"/>
    <w:rsid w:val="00EF6F40"/>
    <w:rsid w:val="00EF7DB6"/>
    <w:rsid w:val="00F00052"/>
    <w:rsid w:val="00F0106F"/>
    <w:rsid w:val="00F036EA"/>
    <w:rsid w:val="00F03A68"/>
    <w:rsid w:val="00F03D96"/>
    <w:rsid w:val="00F048AA"/>
    <w:rsid w:val="00F04F2E"/>
    <w:rsid w:val="00F055A2"/>
    <w:rsid w:val="00F07F67"/>
    <w:rsid w:val="00F1109F"/>
    <w:rsid w:val="00F11E46"/>
    <w:rsid w:val="00F132BD"/>
    <w:rsid w:val="00F1393F"/>
    <w:rsid w:val="00F13BF4"/>
    <w:rsid w:val="00F13C7C"/>
    <w:rsid w:val="00F13C9D"/>
    <w:rsid w:val="00F14F39"/>
    <w:rsid w:val="00F15CB2"/>
    <w:rsid w:val="00F169DB"/>
    <w:rsid w:val="00F17151"/>
    <w:rsid w:val="00F2034E"/>
    <w:rsid w:val="00F20357"/>
    <w:rsid w:val="00F219E9"/>
    <w:rsid w:val="00F21FCD"/>
    <w:rsid w:val="00F22C94"/>
    <w:rsid w:val="00F22EAE"/>
    <w:rsid w:val="00F23005"/>
    <w:rsid w:val="00F24199"/>
    <w:rsid w:val="00F24AD2"/>
    <w:rsid w:val="00F24E81"/>
    <w:rsid w:val="00F24EAC"/>
    <w:rsid w:val="00F25CE3"/>
    <w:rsid w:val="00F268B2"/>
    <w:rsid w:val="00F26E97"/>
    <w:rsid w:val="00F27705"/>
    <w:rsid w:val="00F27DF6"/>
    <w:rsid w:val="00F325DB"/>
    <w:rsid w:val="00F33136"/>
    <w:rsid w:val="00F33E8B"/>
    <w:rsid w:val="00F34146"/>
    <w:rsid w:val="00F34970"/>
    <w:rsid w:val="00F34F1F"/>
    <w:rsid w:val="00F366EC"/>
    <w:rsid w:val="00F40D51"/>
    <w:rsid w:val="00F41142"/>
    <w:rsid w:val="00F43089"/>
    <w:rsid w:val="00F446D2"/>
    <w:rsid w:val="00F44B89"/>
    <w:rsid w:val="00F46598"/>
    <w:rsid w:val="00F470C5"/>
    <w:rsid w:val="00F503DA"/>
    <w:rsid w:val="00F50496"/>
    <w:rsid w:val="00F5064F"/>
    <w:rsid w:val="00F5102E"/>
    <w:rsid w:val="00F512FF"/>
    <w:rsid w:val="00F54DDF"/>
    <w:rsid w:val="00F5623B"/>
    <w:rsid w:val="00F56C25"/>
    <w:rsid w:val="00F56E7F"/>
    <w:rsid w:val="00F57B05"/>
    <w:rsid w:val="00F57E70"/>
    <w:rsid w:val="00F60E3F"/>
    <w:rsid w:val="00F61890"/>
    <w:rsid w:val="00F62587"/>
    <w:rsid w:val="00F648A4"/>
    <w:rsid w:val="00F65420"/>
    <w:rsid w:val="00F6626B"/>
    <w:rsid w:val="00F66DAD"/>
    <w:rsid w:val="00F670A5"/>
    <w:rsid w:val="00F6717B"/>
    <w:rsid w:val="00F67EBC"/>
    <w:rsid w:val="00F67F5B"/>
    <w:rsid w:val="00F700B4"/>
    <w:rsid w:val="00F71A7F"/>
    <w:rsid w:val="00F71CB4"/>
    <w:rsid w:val="00F71F68"/>
    <w:rsid w:val="00F7214C"/>
    <w:rsid w:val="00F731D7"/>
    <w:rsid w:val="00F73EF3"/>
    <w:rsid w:val="00F748F5"/>
    <w:rsid w:val="00F74DC9"/>
    <w:rsid w:val="00F75EDE"/>
    <w:rsid w:val="00F7793B"/>
    <w:rsid w:val="00F80A2B"/>
    <w:rsid w:val="00F81327"/>
    <w:rsid w:val="00F81C92"/>
    <w:rsid w:val="00F81DD5"/>
    <w:rsid w:val="00F84325"/>
    <w:rsid w:val="00F8494E"/>
    <w:rsid w:val="00F8511F"/>
    <w:rsid w:val="00F852C3"/>
    <w:rsid w:val="00F8588E"/>
    <w:rsid w:val="00F86D3A"/>
    <w:rsid w:val="00F877AA"/>
    <w:rsid w:val="00F906F5"/>
    <w:rsid w:val="00F91210"/>
    <w:rsid w:val="00F917C6"/>
    <w:rsid w:val="00F92F11"/>
    <w:rsid w:val="00F93C0B"/>
    <w:rsid w:val="00F93E58"/>
    <w:rsid w:val="00F949EA"/>
    <w:rsid w:val="00FA09CF"/>
    <w:rsid w:val="00FA145B"/>
    <w:rsid w:val="00FA1A79"/>
    <w:rsid w:val="00FA2FBD"/>
    <w:rsid w:val="00FA3511"/>
    <w:rsid w:val="00FA565B"/>
    <w:rsid w:val="00FA5D9D"/>
    <w:rsid w:val="00FA6AFE"/>
    <w:rsid w:val="00FA73CB"/>
    <w:rsid w:val="00FB0519"/>
    <w:rsid w:val="00FB072B"/>
    <w:rsid w:val="00FB55BE"/>
    <w:rsid w:val="00FB5939"/>
    <w:rsid w:val="00FB5C54"/>
    <w:rsid w:val="00FB5DBD"/>
    <w:rsid w:val="00FB64B2"/>
    <w:rsid w:val="00FB744E"/>
    <w:rsid w:val="00FB7DAB"/>
    <w:rsid w:val="00FC0147"/>
    <w:rsid w:val="00FC0357"/>
    <w:rsid w:val="00FC03BA"/>
    <w:rsid w:val="00FC1373"/>
    <w:rsid w:val="00FC1959"/>
    <w:rsid w:val="00FC24CF"/>
    <w:rsid w:val="00FC275B"/>
    <w:rsid w:val="00FC28E1"/>
    <w:rsid w:val="00FC371C"/>
    <w:rsid w:val="00FC49F9"/>
    <w:rsid w:val="00FC4F2B"/>
    <w:rsid w:val="00FC5404"/>
    <w:rsid w:val="00FC5E04"/>
    <w:rsid w:val="00FC5F7C"/>
    <w:rsid w:val="00FC6544"/>
    <w:rsid w:val="00FC71E0"/>
    <w:rsid w:val="00FC754E"/>
    <w:rsid w:val="00FD0008"/>
    <w:rsid w:val="00FD0470"/>
    <w:rsid w:val="00FD1027"/>
    <w:rsid w:val="00FD15F3"/>
    <w:rsid w:val="00FD174D"/>
    <w:rsid w:val="00FD1899"/>
    <w:rsid w:val="00FD2FF8"/>
    <w:rsid w:val="00FD4313"/>
    <w:rsid w:val="00FD466A"/>
    <w:rsid w:val="00FD4BBF"/>
    <w:rsid w:val="00FD4DF9"/>
    <w:rsid w:val="00FD5D44"/>
    <w:rsid w:val="00FD607D"/>
    <w:rsid w:val="00FD614F"/>
    <w:rsid w:val="00FD7678"/>
    <w:rsid w:val="00FD787E"/>
    <w:rsid w:val="00FE057B"/>
    <w:rsid w:val="00FE0E51"/>
    <w:rsid w:val="00FE30B9"/>
    <w:rsid w:val="00FE313A"/>
    <w:rsid w:val="00FE3567"/>
    <w:rsid w:val="00FE57A9"/>
    <w:rsid w:val="00FE68AB"/>
    <w:rsid w:val="00FF04EF"/>
    <w:rsid w:val="00FF09DB"/>
    <w:rsid w:val="00FF19B0"/>
    <w:rsid w:val="00FF27AD"/>
    <w:rsid w:val="00FF2DB3"/>
    <w:rsid w:val="00FF4295"/>
    <w:rsid w:val="00FF460E"/>
    <w:rsid w:val="00FF4BEB"/>
    <w:rsid w:val="00FF5A15"/>
    <w:rsid w:val="00FF672E"/>
    <w:rsid w:val="00FF7B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0C386"/>
  <w15:docId w15:val="{25AACE3D-24A0-4BAE-81E0-614307BF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126"/>
    <w:rPr>
      <w:lang w:val="en-GB"/>
    </w:rPr>
  </w:style>
  <w:style w:type="paragraph" w:styleId="Heading1">
    <w:name w:val="heading 1"/>
    <w:basedOn w:val="Normal"/>
    <w:next w:val="Normal"/>
    <w:link w:val="Heading1Char"/>
    <w:qFormat/>
    <w:rsid w:val="00666668"/>
    <w:pPr>
      <w:keepNext/>
      <w:spacing w:after="0" w:line="240" w:lineRule="auto"/>
      <w:jc w:val="center"/>
      <w:outlineLvl w:val="0"/>
    </w:pPr>
    <w:rPr>
      <w:rFonts w:ascii="Tahoma" w:eastAsia="Times New Roman" w:hAnsi="Tahoma" w:cs="Tahoma"/>
      <w:b/>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1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126"/>
    <w:rPr>
      <w:lang w:val="en-GB"/>
    </w:rPr>
  </w:style>
  <w:style w:type="paragraph" w:styleId="Footer">
    <w:name w:val="footer"/>
    <w:basedOn w:val="Normal"/>
    <w:link w:val="FooterChar"/>
    <w:uiPriority w:val="99"/>
    <w:unhideWhenUsed/>
    <w:rsid w:val="000E61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126"/>
    <w:rPr>
      <w:lang w:val="en-GB"/>
    </w:rPr>
  </w:style>
  <w:style w:type="character" w:customStyle="1" w:styleId="TahomaBody">
    <w:name w:val="Tahoma Body"/>
    <w:basedOn w:val="DefaultParagraphFont"/>
    <w:uiPriority w:val="1"/>
    <w:qFormat/>
    <w:rsid w:val="000E6126"/>
    <w:rPr>
      <w:rFonts w:ascii="Tahoma" w:hAnsi="Tahoma"/>
      <w:sz w:val="20"/>
    </w:rPr>
  </w:style>
  <w:style w:type="table" w:styleId="TableGrid">
    <w:name w:val="Table Grid"/>
    <w:basedOn w:val="TableNormal"/>
    <w:uiPriority w:val="39"/>
    <w:rsid w:val="000E612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E6126"/>
    <w:rPr>
      <w:color w:val="0000FF"/>
      <w:u w:val="single"/>
    </w:rPr>
  </w:style>
  <w:style w:type="paragraph" w:styleId="BalloonText">
    <w:name w:val="Balloon Text"/>
    <w:basedOn w:val="Normal"/>
    <w:link w:val="BalloonTextChar"/>
    <w:uiPriority w:val="99"/>
    <w:semiHidden/>
    <w:unhideWhenUsed/>
    <w:rsid w:val="000E6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126"/>
    <w:rPr>
      <w:rFonts w:ascii="Tahoma" w:hAnsi="Tahoma" w:cs="Tahoma"/>
      <w:sz w:val="16"/>
      <w:szCs w:val="16"/>
      <w:lang w:val="en-GB"/>
    </w:rPr>
  </w:style>
  <w:style w:type="character" w:customStyle="1" w:styleId="Heading1Char">
    <w:name w:val="Heading 1 Char"/>
    <w:basedOn w:val="DefaultParagraphFont"/>
    <w:link w:val="Heading1"/>
    <w:rsid w:val="00666668"/>
    <w:rPr>
      <w:rFonts w:ascii="Tahoma" w:eastAsia="Times New Roman" w:hAnsi="Tahoma" w:cs="Tahoma"/>
      <w:b/>
      <w:sz w:val="28"/>
      <w:szCs w:val="24"/>
      <w:lang w:val="en-US"/>
    </w:rPr>
  </w:style>
  <w:style w:type="paragraph" w:styleId="ListParagraph">
    <w:name w:val="List Paragraph"/>
    <w:basedOn w:val="Normal"/>
    <w:uiPriority w:val="34"/>
    <w:qFormat/>
    <w:rsid w:val="001A12C1"/>
    <w:pPr>
      <w:ind w:left="720"/>
      <w:contextualSpacing/>
    </w:pPr>
  </w:style>
  <w:style w:type="paragraph" w:styleId="NormalWeb">
    <w:name w:val="Normal (Web)"/>
    <w:basedOn w:val="Normal"/>
    <w:uiPriority w:val="99"/>
    <w:unhideWhenUsed/>
    <w:rsid w:val="007D67E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A32509"/>
    <w:pPr>
      <w:spacing w:after="0" w:line="240" w:lineRule="auto"/>
    </w:pPr>
    <w:rPr>
      <w:lang w:val="en-GB"/>
    </w:rPr>
  </w:style>
  <w:style w:type="paragraph" w:customStyle="1" w:styleId="Default">
    <w:name w:val="Default"/>
    <w:rsid w:val="000916F6"/>
    <w:pPr>
      <w:autoSpaceDE w:val="0"/>
      <w:autoSpaceDN w:val="0"/>
      <w:adjustRightInd w:val="0"/>
      <w:spacing w:after="0" w:line="240" w:lineRule="auto"/>
    </w:pPr>
    <w:rPr>
      <w:rFonts w:ascii="Tahoma" w:eastAsia="Times New Roman" w:hAnsi="Tahoma" w:cs="Tahoma"/>
      <w:color w:val="000000"/>
      <w:sz w:val="24"/>
      <w:szCs w:val="24"/>
      <w:lang w:val="en-US"/>
    </w:rPr>
  </w:style>
  <w:style w:type="character" w:styleId="CommentReference">
    <w:name w:val="annotation reference"/>
    <w:basedOn w:val="DefaultParagraphFont"/>
    <w:uiPriority w:val="99"/>
    <w:semiHidden/>
    <w:unhideWhenUsed/>
    <w:rsid w:val="004A7D20"/>
    <w:rPr>
      <w:sz w:val="16"/>
      <w:szCs w:val="16"/>
    </w:rPr>
  </w:style>
  <w:style w:type="paragraph" w:styleId="CommentText">
    <w:name w:val="annotation text"/>
    <w:basedOn w:val="Normal"/>
    <w:link w:val="CommentTextChar"/>
    <w:uiPriority w:val="99"/>
    <w:semiHidden/>
    <w:unhideWhenUsed/>
    <w:rsid w:val="004A7D20"/>
    <w:pPr>
      <w:spacing w:line="240" w:lineRule="auto"/>
    </w:pPr>
    <w:rPr>
      <w:sz w:val="20"/>
      <w:szCs w:val="20"/>
    </w:rPr>
  </w:style>
  <w:style w:type="character" w:customStyle="1" w:styleId="CommentTextChar">
    <w:name w:val="Comment Text Char"/>
    <w:basedOn w:val="DefaultParagraphFont"/>
    <w:link w:val="CommentText"/>
    <w:uiPriority w:val="99"/>
    <w:semiHidden/>
    <w:rsid w:val="004A7D20"/>
    <w:rPr>
      <w:sz w:val="20"/>
      <w:szCs w:val="20"/>
      <w:lang w:val="en-GB"/>
    </w:rPr>
  </w:style>
  <w:style w:type="paragraph" w:styleId="CommentSubject">
    <w:name w:val="annotation subject"/>
    <w:basedOn w:val="CommentText"/>
    <w:next w:val="CommentText"/>
    <w:link w:val="CommentSubjectChar"/>
    <w:uiPriority w:val="99"/>
    <w:semiHidden/>
    <w:unhideWhenUsed/>
    <w:rsid w:val="004A7D20"/>
    <w:rPr>
      <w:b/>
      <w:bCs/>
    </w:rPr>
  </w:style>
  <w:style w:type="character" w:customStyle="1" w:styleId="CommentSubjectChar">
    <w:name w:val="Comment Subject Char"/>
    <w:basedOn w:val="CommentTextChar"/>
    <w:link w:val="CommentSubject"/>
    <w:uiPriority w:val="99"/>
    <w:semiHidden/>
    <w:rsid w:val="004A7D20"/>
    <w:rPr>
      <w:b/>
      <w:bCs/>
      <w:sz w:val="20"/>
      <w:szCs w:val="20"/>
      <w:lang w:val="en-GB"/>
    </w:rPr>
  </w:style>
  <w:style w:type="paragraph" w:styleId="NoSpacing">
    <w:name w:val="No Spacing"/>
    <w:uiPriority w:val="1"/>
    <w:qFormat/>
    <w:rsid w:val="00925E95"/>
    <w:pPr>
      <w:spacing w:after="0" w:line="240" w:lineRule="auto"/>
    </w:pPr>
    <w:rPr>
      <w:lang w:val="en-GB"/>
    </w:rPr>
  </w:style>
  <w:style w:type="character" w:customStyle="1" w:styleId="UnresolvedMention1">
    <w:name w:val="Unresolved Mention1"/>
    <w:basedOn w:val="DefaultParagraphFont"/>
    <w:uiPriority w:val="99"/>
    <w:semiHidden/>
    <w:unhideWhenUsed/>
    <w:rsid w:val="00126FF1"/>
    <w:rPr>
      <w:color w:val="605E5C"/>
      <w:shd w:val="clear" w:color="auto" w:fill="E1DFDD"/>
    </w:rPr>
  </w:style>
  <w:style w:type="character" w:styleId="FollowedHyperlink">
    <w:name w:val="FollowedHyperlink"/>
    <w:basedOn w:val="DefaultParagraphFont"/>
    <w:uiPriority w:val="99"/>
    <w:semiHidden/>
    <w:unhideWhenUsed/>
    <w:rsid w:val="00157C31"/>
    <w:rPr>
      <w:color w:val="800080" w:themeColor="followedHyperlink"/>
      <w:u w:val="single"/>
    </w:rPr>
  </w:style>
  <w:style w:type="character" w:customStyle="1" w:styleId="UnresolvedMention2">
    <w:name w:val="Unresolved Mention2"/>
    <w:basedOn w:val="DefaultParagraphFont"/>
    <w:uiPriority w:val="99"/>
    <w:semiHidden/>
    <w:unhideWhenUsed/>
    <w:rsid w:val="00E818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18663">
      <w:bodyDiv w:val="1"/>
      <w:marLeft w:val="0"/>
      <w:marRight w:val="0"/>
      <w:marTop w:val="0"/>
      <w:marBottom w:val="0"/>
      <w:divBdr>
        <w:top w:val="none" w:sz="0" w:space="0" w:color="auto"/>
        <w:left w:val="none" w:sz="0" w:space="0" w:color="auto"/>
        <w:bottom w:val="none" w:sz="0" w:space="0" w:color="auto"/>
        <w:right w:val="none" w:sz="0" w:space="0" w:color="auto"/>
      </w:divBdr>
      <w:divsChild>
        <w:div w:id="433980573">
          <w:marLeft w:val="446"/>
          <w:marRight w:val="0"/>
          <w:marTop w:val="0"/>
          <w:marBottom w:val="160"/>
          <w:divBdr>
            <w:top w:val="none" w:sz="0" w:space="0" w:color="auto"/>
            <w:left w:val="none" w:sz="0" w:space="0" w:color="auto"/>
            <w:bottom w:val="none" w:sz="0" w:space="0" w:color="auto"/>
            <w:right w:val="none" w:sz="0" w:space="0" w:color="auto"/>
          </w:divBdr>
        </w:div>
        <w:div w:id="1745377777">
          <w:marLeft w:val="446"/>
          <w:marRight w:val="0"/>
          <w:marTop w:val="0"/>
          <w:marBottom w:val="160"/>
          <w:divBdr>
            <w:top w:val="none" w:sz="0" w:space="0" w:color="auto"/>
            <w:left w:val="none" w:sz="0" w:space="0" w:color="auto"/>
            <w:bottom w:val="none" w:sz="0" w:space="0" w:color="auto"/>
            <w:right w:val="none" w:sz="0" w:space="0" w:color="auto"/>
          </w:divBdr>
        </w:div>
      </w:divsChild>
    </w:div>
    <w:div w:id="116460645">
      <w:bodyDiv w:val="1"/>
      <w:marLeft w:val="0"/>
      <w:marRight w:val="0"/>
      <w:marTop w:val="0"/>
      <w:marBottom w:val="0"/>
      <w:divBdr>
        <w:top w:val="none" w:sz="0" w:space="0" w:color="auto"/>
        <w:left w:val="none" w:sz="0" w:space="0" w:color="auto"/>
        <w:bottom w:val="none" w:sz="0" w:space="0" w:color="auto"/>
        <w:right w:val="none" w:sz="0" w:space="0" w:color="auto"/>
      </w:divBdr>
      <w:divsChild>
        <w:div w:id="610939196">
          <w:marLeft w:val="547"/>
          <w:marRight w:val="0"/>
          <w:marTop w:val="0"/>
          <w:marBottom w:val="0"/>
          <w:divBdr>
            <w:top w:val="none" w:sz="0" w:space="0" w:color="auto"/>
            <w:left w:val="none" w:sz="0" w:space="0" w:color="auto"/>
            <w:bottom w:val="none" w:sz="0" w:space="0" w:color="auto"/>
            <w:right w:val="none" w:sz="0" w:space="0" w:color="auto"/>
          </w:divBdr>
        </w:div>
        <w:div w:id="1075274509">
          <w:marLeft w:val="547"/>
          <w:marRight w:val="0"/>
          <w:marTop w:val="0"/>
          <w:marBottom w:val="0"/>
          <w:divBdr>
            <w:top w:val="none" w:sz="0" w:space="0" w:color="auto"/>
            <w:left w:val="none" w:sz="0" w:space="0" w:color="auto"/>
            <w:bottom w:val="none" w:sz="0" w:space="0" w:color="auto"/>
            <w:right w:val="none" w:sz="0" w:space="0" w:color="auto"/>
          </w:divBdr>
        </w:div>
        <w:div w:id="287130053">
          <w:marLeft w:val="547"/>
          <w:marRight w:val="0"/>
          <w:marTop w:val="0"/>
          <w:marBottom w:val="0"/>
          <w:divBdr>
            <w:top w:val="none" w:sz="0" w:space="0" w:color="auto"/>
            <w:left w:val="none" w:sz="0" w:space="0" w:color="auto"/>
            <w:bottom w:val="none" w:sz="0" w:space="0" w:color="auto"/>
            <w:right w:val="none" w:sz="0" w:space="0" w:color="auto"/>
          </w:divBdr>
        </w:div>
        <w:div w:id="1345547929">
          <w:marLeft w:val="547"/>
          <w:marRight w:val="0"/>
          <w:marTop w:val="0"/>
          <w:marBottom w:val="0"/>
          <w:divBdr>
            <w:top w:val="none" w:sz="0" w:space="0" w:color="auto"/>
            <w:left w:val="none" w:sz="0" w:space="0" w:color="auto"/>
            <w:bottom w:val="none" w:sz="0" w:space="0" w:color="auto"/>
            <w:right w:val="none" w:sz="0" w:space="0" w:color="auto"/>
          </w:divBdr>
        </w:div>
      </w:divsChild>
    </w:div>
    <w:div w:id="165949483">
      <w:bodyDiv w:val="1"/>
      <w:marLeft w:val="0"/>
      <w:marRight w:val="0"/>
      <w:marTop w:val="0"/>
      <w:marBottom w:val="0"/>
      <w:divBdr>
        <w:top w:val="none" w:sz="0" w:space="0" w:color="auto"/>
        <w:left w:val="none" w:sz="0" w:space="0" w:color="auto"/>
        <w:bottom w:val="none" w:sz="0" w:space="0" w:color="auto"/>
        <w:right w:val="none" w:sz="0" w:space="0" w:color="auto"/>
      </w:divBdr>
    </w:div>
    <w:div w:id="177551962">
      <w:bodyDiv w:val="1"/>
      <w:marLeft w:val="0"/>
      <w:marRight w:val="0"/>
      <w:marTop w:val="0"/>
      <w:marBottom w:val="0"/>
      <w:divBdr>
        <w:top w:val="none" w:sz="0" w:space="0" w:color="auto"/>
        <w:left w:val="none" w:sz="0" w:space="0" w:color="auto"/>
        <w:bottom w:val="none" w:sz="0" w:space="0" w:color="auto"/>
        <w:right w:val="none" w:sz="0" w:space="0" w:color="auto"/>
      </w:divBdr>
    </w:div>
    <w:div w:id="187186363">
      <w:bodyDiv w:val="1"/>
      <w:marLeft w:val="0"/>
      <w:marRight w:val="0"/>
      <w:marTop w:val="0"/>
      <w:marBottom w:val="0"/>
      <w:divBdr>
        <w:top w:val="none" w:sz="0" w:space="0" w:color="auto"/>
        <w:left w:val="none" w:sz="0" w:space="0" w:color="auto"/>
        <w:bottom w:val="none" w:sz="0" w:space="0" w:color="auto"/>
        <w:right w:val="none" w:sz="0" w:space="0" w:color="auto"/>
      </w:divBdr>
      <w:divsChild>
        <w:div w:id="2049992321">
          <w:marLeft w:val="0"/>
          <w:marRight w:val="0"/>
          <w:marTop w:val="0"/>
          <w:marBottom w:val="0"/>
          <w:divBdr>
            <w:top w:val="none" w:sz="0" w:space="0" w:color="auto"/>
            <w:left w:val="none" w:sz="0" w:space="0" w:color="auto"/>
            <w:bottom w:val="none" w:sz="0" w:space="0" w:color="auto"/>
            <w:right w:val="none" w:sz="0" w:space="0" w:color="auto"/>
          </w:divBdr>
          <w:divsChild>
            <w:div w:id="3168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3759">
      <w:bodyDiv w:val="1"/>
      <w:marLeft w:val="0"/>
      <w:marRight w:val="0"/>
      <w:marTop w:val="0"/>
      <w:marBottom w:val="0"/>
      <w:divBdr>
        <w:top w:val="none" w:sz="0" w:space="0" w:color="auto"/>
        <w:left w:val="none" w:sz="0" w:space="0" w:color="auto"/>
        <w:bottom w:val="none" w:sz="0" w:space="0" w:color="auto"/>
        <w:right w:val="none" w:sz="0" w:space="0" w:color="auto"/>
      </w:divBdr>
    </w:div>
    <w:div w:id="210120309">
      <w:bodyDiv w:val="1"/>
      <w:marLeft w:val="0"/>
      <w:marRight w:val="0"/>
      <w:marTop w:val="0"/>
      <w:marBottom w:val="0"/>
      <w:divBdr>
        <w:top w:val="none" w:sz="0" w:space="0" w:color="auto"/>
        <w:left w:val="none" w:sz="0" w:space="0" w:color="auto"/>
        <w:bottom w:val="none" w:sz="0" w:space="0" w:color="auto"/>
        <w:right w:val="none" w:sz="0" w:space="0" w:color="auto"/>
      </w:divBdr>
    </w:div>
    <w:div w:id="299649264">
      <w:bodyDiv w:val="1"/>
      <w:marLeft w:val="0"/>
      <w:marRight w:val="0"/>
      <w:marTop w:val="0"/>
      <w:marBottom w:val="0"/>
      <w:divBdr>
        <w:top w:val="none" w:sz="0" w:space="0" w:color="auto"/>
        <w:left w:val="none" w:sz="0" w:space="0" w:color="auto"/>
        <w:bottom w:val="none" w:sz="0" w:space="0" w:color="auto"/>
        <w:right w:val="none" w:sz="0" w:space="0" w:color="auto"/>
      </w:divBdr>
      <w:divsChild>
        <w:div w:id="1034695574">
          <w:marLeft w:val="274"/>
          <w:marRight w:val="0"/>
          <w:marTop w:val="0"/>
          <w:marBottom w:val="0"/>
          <w:divBdr>
            <w:top w:val="none" w:sz="0" w:space="0" w:color="auto"/>
            <w:left w:val="none" w:sz="0" w:space="0" w:color="auto"/>
            <w:bottom w:val="none" w:sz="0" w:space="0" w:color="auto"/>
            <w:right w:val="none" w:sz="0" w:space="0" w:color="auto"/>
          </w:divBdr>
        </w:div>
      </w:divsChild>
    </w:div>
    <w:div w:id="305087355">
      <w:bodyDiv w:val="1"/>
      <w:marLeft w:val="0"/>
      <w:marRight w:val="0"/>
      <w:marTop w:val="0"/>
      <w:marBottom w:val="0"/>
      <w:divBdr>
        <w:top w:val="none" w:sz="0" w:space="0" w:color="auto"/>
        <w:left w:val="none" w:sz="0" w:space="0" w:color="auto"/>
        <w:bottom w:val="none" w:sz="0" w:space="0" w:color="auto"/>
        <w:right w:val="none" w:sz="0" w:space="0" w:color="auto"/>
      </w:divBdr>
    </w:div>
    <w:div w:id="329984026">
      <w:bodyDiv w:val="1"/>
      <w:marLeft w:val="0"/>
      <w:marRight w:val="0"/>
      <w:marTop w:val="0"/>
      <w:marBottom w:val="0"/>
      <w:divBdr>
        <w:top w:val="none" w:sz="0" w:space="0" w:color="auto"/>
        <w:left w:val="none" w:sz="0" w:space="0" w:color="auto"/>
        <w:bottom w:val="none" w:sz="0" w:space="0" w:color="auto"/>
        <w:right w:val="none" w:sz="0" w:space="0" w:color="auto"/>
      </w:divBdr>
    </w:div>
    <w:div w:id="440103093">
      <w:bodyDiv w:val="1"/>
      <w:marLeft w:val="0"/>
      <w:marRight w:val="0"/>
      <w:marTop w:val="0"/>
      <w:marBottom w:val="0"/>
      <w:divBdr>
        <w:top w:val="none" w:sz="0" w:space="0" w:color="auto"/>
        <w:left w:val="none" w:sz="0" w:space="0" w:color="auto"/>
        <w:bottom w:val="none" w:sz="0" w:space="0" w:color="auto"/>
        <w:right w:val="none" w:sz="0" w:space="0" w:color="auto"/>
      </w:divBdr>
    </w:div>
    <w:div w:id="472795761">
      <w:bodyDiv w:val="1"/>
      <w:marLeft w:val="0"/>
      <w:marRight w:val="0"/>
      <w:marTop w:val="0"/>
      <w:marBottom w:val="0"/>
      <w:divBdr>
        <w:top w:val="none" w:sz="0" w:space="0" w:color="auto"/>
        <w:left w:val="none" w:sz="0" w:space="0" w:color="auto"/>
        <w:bottom w:val="none" w:sz="0" w:space="0" w:color="auto"/>
        <w:right w:val="none" w:sz="0" w:space="0" w:color="auto"/>
      </w:divBdr>
      <w:divsChild>
        <w:div w:id="615910288">
          <w:marLeft w:val="547"/>
          <w:marRight w:val="0"/>
          <w:marTop w:val="0"/>
          <w:marBottom w:val="0"/>
          <w:divBdr>
            <w:top w:val="none" w:sz="0" w:space="0" w:color="auto"/>
            <w:left w:val="none" w:sz="0" w:space="0" w:color="auto"/>
            <w:bottom w:val="none" w:sz="0" w:space="0" w:color="auto"/>
            <w:right w:val="none" w:sz="0" w:space="0" w:color="auto"/>
          </w:divBdr>
        </w:div>
      </w:divsChild>
    </w:div>
    <w:div w:id="482084310">
      <w:bodyDiv w:val="1"/>
      <w:marLeft w:val="0"/>
      <w:marRight w:val="0"/>
      <w:marTop w:val="0"/>
      <w:marBottom w:val="0"/>
      <w:divBdr>
        <w:top w:val="none" w:sz="0" w:space="0" w:color="auto"/>
        <w:left w:val="none" w:sz="0" w:space="0" w:color="auto"/>
        <w:bottom w:val="none" w:sz="0" w:space="0" w:color="auto"/>
        <w:right w:val="none" w:sz="0" w:space="0" w:color="auto"/>
      </w:divBdr>
      <w:divsChild>
        <w:div w:id="649867617">
          <w:marLeft w:val="547"/>
          <w:marRight w:val="0"/>
          <w:marTop w:val="0"/>
          <w:marBottom w:val="0"/>
          <w:divBdr>
            <w:top w:val="none" w:sz="0" w:space="0" w:color="auto"/>
            <w:left w:val="none" w:sz="0" w:space="0" w:color="auto"/>
            <w:bottom w:val="none" w:sz="0" w:space="0" w:color="auto"/>
            <w:right w:val="none" w:sz="0" w:space="0" w:color="auto"/>
          </w:divBdr>
        </w:div>
        <w:div w:id="1321499524">
          <w:marLeft w:val="547"/>
          <w:marRight w:val="0"/>
          <w:marTop w:val="0"/>
          <w:marBottom w:val="160"/>
          <w:divBdr>
            <w:top w:val="none" w:sz="0" w:space="0" w:color="auto"/>
            <w:left w:val="none" w:sz="0" w:space="0" w:color="auto"/>
            <w:bottom w:val="none" w:sz="0" w:space="0" w:color="auto"/>
            <w:right w:val="none" w:sz="0" w:space="0" w:color="auto"/>
          </w:divBdr>
        </w:div>
      </w:divsChild>
    </w:div>
    <w:div w:id="485434988">
      <w:bodyDiv w:val="1"/>
      <w:marLeft w:val="0"/>
      <w:marRight w:val="0"/>
      <w:marTop w:val="0"/>
      <w:marBottom w:val="0"/>
      <w:divBdr>
        <w:top w:val="none" w:sz="0" w:space="0" w:color="auto"/>
        <w:left w:val="none" w:sz="0" w:space="0" w:color="auto"/>
        <w:bottom w:val="none" w:sz="0" w:space="0" w:color="auto"/>
        <w:right w:val="none" w:sz="0" w:space="0" w:color="auto"/>
      </w:divBdr>
    </w:div>
    <w:div w:id="510342207">
      <w:bodyDiv w:val="1"/>
      <w:marLeft w:val="0"/>
      <w:marRight w:val="0"/>
      <w:marTop w:val="0"/>
      <w:marBottom w:val="0"/>
      <w:divBdr>
        <w:top w:val="none" w:sz="0" w:space="0" w:color="auto"/>
        <w:left w:val="none" w:sz="0" w:space="0" w:color="auto"/>
        <w:bottom w:val="none" w:sz="0" w:space="0" w:color="auto"/>
        <w:right w:val="none" w:sz="0" w:space="0" w:color="auto"/>
      </w:divBdr>
      <w:divsChild>
        <w:div w:id="456412936">
          <w:marLeft w:val="547"/>
          <w:marRight w:val="0"/>
          <w:marTop w:val="0"/>
          <w:marBottom w:val="0"/>
          <w:divBdr>
            <w:top w:val="none" w:sz="0" w:space="0" w:color="auto"/>
            <w:left w:val="none" w:sz="0" w:space="0" w:color="auto"/>
            <w:bottom w:val="none" w:sz="0" w:space="0" w:color="auto"/>
            <w:right w:val="none" w:sz="0" w:space="0" w:color="auto"/>
          </w:divBdr>
        </w:div>
        <w:div w:id="991567384">
          <w:marLeft w:val="547"/>
          <w:marRight w:val="0"/>
          <w:marTop w:val="0"/>
          <w:marBottom w:val="0"/>
          <w:divBdr>
            <w:top w:val="none" w:sz="0" w:space="0" w:color="auto"/>
            <w:left w:val="none" w:sz="0" w:space="0" w:color="auto"/>
            <w:bottom w:val="none" w:sz="0" w:space="0" w:color="auto"/>
            <w:right w:val="none" w:sz="0" w:space="0" w:color="auto"/>
          </w:divBdr>
        </w:div>
        <w:div w:id="507141805">
          <w:marLeft w:val="547"/>
          <w:marRight w:val="0"/>
          <w:marTop w:val="0"/>
          <w:marBottom w:val="0"/>
          <w:divBdr>
            <w:top w:val="none" w:sz="0" w:space="0" w:color="auto"/>
            <w:left w:val="none" w:sz="0" w:space="0" w:color="auto"/>
            <w:bottom w:val="none" w:sz="0" w:space="0" w:color="auto"/>
            <w:right w:val="none" w:sz="0" w:space="0" w:color="auto"/>
          </w:divBdr>
        </w:div>
        <w:div w:id="1416438450">
          <w:marLeft w:val="547"/>
          <w:marRight w:val="0"/>
          <w:marTop w:val="0"/>
          <w:marBottom w:val="0"/>
          <w:divBdr>
            <w:top w:val="none" w:sz="0" w:space="0" w:color="auto"/>
            <w:left w:val="none" w:sz="0" w:space="0" w:color="auto"/>
            <w:bottom w:val="none" w:sz="0" w:space="0" w:color="auto"/>
            <w:right w:val="none" w:sz="0" w:space="0" w:color="auto"/>
          </w:divBdr>
        </w:div>
      </w:divsChild>
    </w:div>
    <w:div w:id="515392071">
      <w:bodyDiv w:val="1"/>
      <w:marLeft w:val="0"/>
      <w:marRight w:val="0"/>
      <w:marTop w:val="0"/>
      <w:marBottom w:val="0"/>
      <w:divBdr>
        <w:top w:val="none" w:sz="0" w:space="0" w:color="auto"/>
        <w:left w:val="none" w:sz="0" w:space="0" w:color="auto"/>
        <w:bottom w:val="none" w:sz="0" w:space="0" w:color="auto"/>
        <w:right w:val="none" w:sz="0" w:space="0" w:color="auto"/>
      </w:divBdr>
    </w:div>
    <w:div w:id="566109482">
      <w:bodyDiv w:val="1"/>
      <w:marLeft w:val="0"/>
      <w:marRight w:val="0"/>
      <w:marTop w:val="0"/>
      <w:marBottom w:val="0"/>
      <w:divBdr>
        <w:top w:val="none" w:sz="0" w:space="0" w:color="auto"/>
        <w:left w:val="none" w:sz="0" w:space="0" w:color="auto"/>
        <w:bottom w:val="none" w:sz="0" w:space="0" w:color="auto"/>
        <w:right w:val="none" w:sz="0" w:space="0" w:color="auto"/>
      </w:divBdr>
    </w:div>
    <w:div w:id="666522753">
      <w:bodyDiv w:val="1"/>
      <w:marLeft w:val="0"/>
      <w:marRight w:val="0"/>
      <w:marTop w:val="0"/>
      <w:marBottom w:val="0"/>
      <w:divBdr>
        <w:top w:val="none" w:sz="0" w:space="0" w:color="auto"/>
        <w:left w:val="none" w:sz="0" w:space="0" w:color="auto"/>
        <w:bottom w:val="none" w:sz="0" w:space="0" w:color="auto"/>
        <w:right w:val="none" w:sz="0" w:space="0" w:color="auto"/>
      </w:divBdr>
    </w:div>
    <w:div w:id="699861501">
      <w:bodyDiv w:val="1"/>
      <w:marLeft w:val="0"/>
      <w:marRight w:val="0"/>
      <w:marTop w:val="0"/>
      <w:marBottom w:val="0"/>
      <w:divBdr>
        <w:top w:val="none" w:sz="0" w:space="0" w:color="auto"/>
        <w:left w:val="none" w:sz="0" w:space="0" w:color="auto"/>
        <w:bottom w:val="none" w:sz="0" w:space="0" w:color="auto"/>
        <w:right w:val="none" w:sz="0" w:space="0" w:color="auto"/>
      </w:divBdr>
    </w:div>
    <w:div w:id="765156023">
      <w:bodyDiv w:val="1"/>
      <w:marLeft w:val="0"/>
      <w:marRight w:val="0"/>
      <w:marTop w:val="0"/>
      <w:marBottom w:val="0"/>
      <w:divBdr>
        <w:top w:val="none" w:sz="0" w:space="0" w:color="auto"/>
        <w:left w:val="none" w:sz="0" w:space="0" w:color="auto"/>
        <w:bottom w:val="none" w:sz="0" w:space="0" w:color="auto"/>
        <w:right w:val="none" w:sz="0" w:space="0" w:color="auto"/>
      </w:divBdr>
    </w:div>
    <w:div w:id="765925094">
      <w:bodyDiv w:val="1"/>
      <w:marLeft w:val="0"/>
      <w:marRight w:val="0"/>
      <w:marTop w:val="0"/>
      <w:marBottom w:val="0"/>
      <w:divBdr>
        <w:top w:val="none" w:sz="0" w:space="0" w:color="auto"/>
        <w:left w:val="none" w:sz="0" w:space="0" w:color="auto"/>
        <w:bottom w:val="none" w:sz="0" w:space="0" w:color="auto"/>
        <w:right w:val="none" w:sz="0" w:space="0" w:color="auto"/>
      </w:divBdr>
    </w:div>
    <w:div w:id="866604707">
      <w:bodyDiv w:val="1"/>
      <w:marLeft w:val="0"/>
      <w:marRight w:val="0"/>
      <w:marTop w:val="0"/>
      <w:marBottom w:val="0"/>
      <w:divBdr>
        <w:top w:val="none" w:sz="0" w:space="0" w:color="auto"/>
        <w:left w:val="none" w:sz="0" w:space="0" w:color="auto"/>
        <w:bottom w:val="none" w:sz="0" w:space="0" w:color="auto"/>
        <w:right w:val="none" w:sz="0" w:space="0" w:color="auto"/>
      </w:divBdr>
    </w:div>
    <w:div w:id="882794376">
      <w:bodyDiv w:val="1"/>
      <w:marLeft w:val="0"/>
      <w:marRight w:val="0"/>
      <w:marTop w:val="0"/>
      <w:marBottom w:val="0"/>
      <w:divBdr>
        <w:top w:val="none" w:sz="0" w:space="0" w:color="auto"/>
        <w:left w:val="none" w:sz="0" w:space="0" w:color="auto"/>
        <w:bottom w:val="none" w:sz="0" w:space="0" w:color="auto"/>
        <w:right w:val="none" w:sz="0" w:space="0" w:color="auto"/>
      </w:divBdr>
    </w:div>
    <w:div w:id="912273459">
      <w:bodyDiv w:val="1"/>
      <w:marLeft w:val="0"/>
      <w:marRight w:val="0"/>
      <w:marTop w:val="0"/>
      <w:marBottom w:val="0"/>
      <w:divBdr>
        <w:top w:val="none" w:sz="0" w:space="0" w:color="auto"/>
        <w:left w:val="none" w:sz="0" w:space="0" w:color="auto"/>
        <w:bottom w:val="none" w:sz="0" w:space="0" w:color="auto"/>
        <w:right w:val="none" w:sz="0" w:space="0" w:color="auto"/>
      </w:divBdr>
    </w:div>
    <w:div w:id="922106176">
      <w:bodyDiv w:val="1"/>
      <w:marLeft w:val="0"/>
      <w:marRight w:val="0"/>
      <w:marTop w:val="0"/>
      <w:marBottom w:val="0"/>
      <w:divBdr>
        <w:top w:val="none" w:sz="0" w:space="0" w:color="auto"/>
        <w:left w:val="none" w:sz="0" w:space="0" w:color="auto"/>
        <w:bottom w:val="none" w:sz="0" w:space="0" w:color="auto"/>
        <w:right w:val="none" w:sz="0" w:space="0" w:color="auto"/>
      </w:divBdr>
      <w:divsChild>
        <w:div w:id="1548906058">
          <w:marLeft w:val="547"/>
          <w:marRight w:val="0"/>
          <w:marTop w:val="0"/>
          <w:marBottom w:val="0"/>
          <w:divBdr>
            <w:top w:val="none" w:sz="0" w:space="0" w:color="auto"/>
            <w:left w:val="none" w:sz="0" w:space="0" w:color="auto"/>
            <w:bottom w:val="none" w:sz="0" w:space="0" w:color="auto"/>
            <w:right w:val="none" w:sz="0" w:space="0" w:color="auto"/>
          </w:divBdr>
        </w:div>
      </w:divsChild>
    </w:div>
    <w:div w:id="929432610">
      <w:bodyDiv w:val="1"/>
      <w:marLeft w:val="0"/>
      <w:marRight w:val="0"/>
      <w:marTop w:val="0"/>
      <w:marBottom w:val="0"/>
      <w:divBdr>
        <w:top w:val="none" w:sz="0" w:space="0" w:color="auto"/>
        <w:left w:val="none" w:sz="0" w:space="0" w:color="auto"/>
        <w:bottom w:val="none" w:sz="0" w:space="0" w:color="auto"/>
        <w:right w:val="none" w:sz="0" w:space="0" w:color="auto"/>
      </w:divBdr>
    </w:div>
    <w:div w:id="936325244">
      <w:bodyDiv w:val="1"/>
      <w:marLeft w:val="0"/>
      <w:marRight w:val="0"/>
      <w:marTop w:val="0"/>
      <w:marBottom w:val="0"/>
      <w:divBdr>
        <w:top w:val="none" w:sz="0" w:space="0" w:color="auto"/>
        <w:left w:val="none" w:sz="0" w:space="0" w:color="auto"/>
        <w:bottom w:val="none" w:sz="0" w:space="0" w:color="auto"/>
        <w:right w:val="none" w:sz="0" w:space="0" w:color="auto"/>
      </w:divBdr>
    </w:div>
    <w:div w:id="958145275">
      <w:bodyDiv w:val="1"/>
      <w:marLeft w:val="0"/>
      <w:marRight w:val="0"/>
      <w:marTop w:val="0"/>
      <w:marBottom w:val="0"/>
      <w:divBdr>
        <w:top w:val="none" w:sz="0" w:space="0" w:color="auto"/>
        <w:left w:val="none" w:sz="0" w:space="0" w:color="auto"/>
        <w:bottom w:val="none" w:sz="0" w:space="0" w:color="auto"/>
        <w:right w:val="none" w:sz="0" w:space="0" w:color="auto"/>
      </w:divBdr>
    </w:div>
    <w:div w:id="997537104">
      <w:bodyDiv w:val="1"/>
      <w:marLeft w:val="0"/>
      <w:marRight w:val="0"/>
      <w:marTop w:val="0"/>
      <w:marBottom w:val="0"/>
      <w:divBdr>
        <w:top w:val="none" w:sz="0" w:space="0" w:color="auto"/>
        <w:left w:val="none" w:sz="0" w:space="0" w:color="auto"/>
        <w:bottom w:val="none" w:sz="0" w:space="0" w:color="auto"/>
        <w:right w:val="none" w:sz="0" w:space="0" w:color="auto"/>
      </w:divBdr>
      <w:divsChild>
        <w:div w:id="875697088">
          <w:marLeft w:val="547"/>
          <w:marRight w:val="0"/>
          <w:marTop w:val="0"/>
          <w:marBottom w:val="0"/>
          <w:divBdr>
            <w:top w:val="none" w:sz="0" w:space="0" w:color="auto"/>
            <w:left w:val="none" w:sz="0" w:space="0" w:color="auto"/>
            <w:bottom w:val="none" w:sz="0" w:space="0" w:color="auto"/>
            <w:right w:val="none" w:sz="0" w:space="0" w:color="auto"/>
          </w:divBdr>
        </w:div>
        <w:div w:id="719594358">
          <w:marLeft w:val="547"/>
          <w:marRight w:val="0"/>
          <w:marTop w:val="0"/>
          <w:marBottom w:val="0"/>
          <w:divBdr>
            <w:top w:val="none" w:sz="0" w:space="0" w:color="auto"/>
            <w:left w:val="none" w:sz="0" w:space="0" w:color="auto"/>
            <w:bottom w:val="none" w:sz="0" w:space="0" w:color="auto"/>
            <w:right w:val="none" w:sz="0" w:space="0" w:color="auto"/>
          </w:divBdr>
        </w:div>
        <w:div w:id="1695227776">
          <w:marLeft w:val="547"/>
          <w:marRight w:val="0"/>
          <w:marTop w:val="0"/>
          <w:marBottom w:val="0"/>
          <w:divBdr>
            <w:top w:val="none" w:sz="0" w:space="0" w:color="auto"/>
            <w:left w:val="none" w:sz="0" w:space="0" w:color="auto"/>
            <w:bottom w:val="none" w:sz="0" w:space="0" w:color="auto"/>
            <w:right w:val="none" w:sz="0" w:space="0" w:color="auto"/>
          </w:divBdr>
        </w:div>
        <w:div w:id="2032411008">
          <w:marLeft w:val="547"/>
          <w:marRight w:val="0"/>
          <w:marTop w:val="0"/>
          <w:marBottom w:val="0"/>
          <w:divBdr>
            <w:top w:val="none" w:sz="0" w:space="0" w:color="auto"/>
            <w:left w:val="none" w:sz="0" w:space="0" w:color="auto"/>
            <w:bottom w:val="none" w:sz="0" w:space="0" w:color="auto"/>
            <w:right w:val="none" w:sz="0" w:space="0" w:color="auto"/>
          </w:divBdr>
        </w:div>
      </w:divsChild>
    </w:div>
    <w:div w:id="1004478879">
      <w:bodyDiv w:val="1"/>
      <w:marLeft w:val="0"/>
      <w:marRight w:val="0"/>
      <w:marTop w:val="0"/>
      <w:marBottom w:val="0"/>
      <w:divBdr>
        <w:top w:val="none" w:sz="0" w:space="0" w:color="auto"/>
        <w:left w:val="none" w:sz="0" w:space="0" w:color="auto"/>
        <w:bottom w:val="none" w:sz="0" w:space="0" w:color="auto"/>
        <w:right w:val="none" w:sz="0" w:space="0" w:color="auto"/>
      </w:divBdr>
    </w:div>
    <w:div w:id="1108431325">
      <w:bodyDiv w:val="1"/>
      <w:marLeft w:val="0"/>
      <w:marRight w:val="0"/>
      <w:marTop w:val="0"/>
      <w:marBottom w:val="0"/>
      <w:divBdr>
        <w:top w:val="none" w:sz="0" w:space="0" w:color="auto"/>
        <w:left w:val="none" w:sz="0" w:space="0" w:color="auto"/>
        <w:bottom w:val="none" w:sz="0" w:space="0" w:color="auto"/>
        <w:right w:val="none" w:sz="0" w:space="0" w:color="auto"/>
      </w:divBdr>
    </w:div>
    <w:div w:id="1140070986">
      <w:bodyDiv w:val="1"/>
      <w:marLeft w:val="0"/>
      <w:marRight w:val="0"/>
      <w:marTop w:val="0"/>
      <w:marBottom w:val="0"/>
      <w:divBdr>
        <w:top w:val="none" w:sz="0" w:space="0" w:color="auto"/>
        <w:left w:val="none" w:sz="0" w:space="0" w:color="auto"/>
        <w:bottom w:val="none" w:sz="0" w:space="0" w:color="auto"/>
        <w:right w:val="none" w:sz="0" w:space="0" w:color="auto"/>
      </w:divBdr>
      <w:divsChild>
        <w:div w:id="346492431">
          <w:marLeft w:val="547"/>
          <w:marRight w:val="0"/>
          <w:marTop w:val="0"/>
          <w:marBottom w:val="0"/>
          <w:divBdr>
            <w:top w:val="none" w:sz="0" w:space="0" w:color="auto"/>
            <w:left w:val="none" w:sz="0" w:space="0" w:color="auto"/>
            <w:bottom w:val="none" w:sz="0" w:space="0" w:color="auto"/>
            <w:right w:val="none" w:sz="0" w:space="0" w:color="auto"/>
          </w:divBdr>
        </w:div>
        <w:div w:id="825558803">
          <w:marLeft w:val="547"/>
          <w:marRight w:val="0"/>
          <w:marTop w:val="0"/>
          <w:marBottom w:val="0"/>
          <w:divBdr>
            <w:top w:val="none" w:sz="0" w:space="0" w:color="auto"/>
            <w:left w:val="none" w:sz="0" w:space="0" w:color="auto"/>
            <w:bottom w:val="none" w:sz="0" w:space="0" w:color="auto"/>
            <w:right w:val="none" w:sz="0" w:space="0" w:color="auto"/>
          </w:divBdr>
        </w:div>
        <w:div w:id="1409158215">
          <w:marLeft w:val="547"/>
          <w:marRight w:val="0"/>
          <w:marTop w:val="0"/>
          <w:marBottom w:val="0"/>
          <w:divBdr>
            <w:top w:val="none" w:sz="0" w:space="0" w:color="auto"/>
            <w:left w:val="none" w:sz="0" w:space="0" w:color="auto"/>
            <w:bottom w:val="none" w:sz="0" w:space="0" w:color="auto"/>
            <w:right w:val="none" w:sz="0" w:space="0" w:color="auto"/>
          </w:divBdr>
        </w:div>
        <w:div w:id="520356712">
          <w:marLeft w:val="547"/>
          <w:marRight w:val="0"/>
          <w:marTop w:val="0"/>
          <w:marBottom w:val="0"/>
          <w:divBdr>
            <w:top w:val="none" w:sz="0" w:space="0" w:color="auto"/>
            <w:left w:val="none" w:sz="0" w:space="0" w:color="auto"/>
            <w:bottom w:val="none" w:sz="0" w:space="0" w:color="auto"/>
            <w:right w:val="none" w:sz="0" w:space="0" w:color="auto"/>
          </w:divBdr>
        </w:div>
        <w:div w:id="1367561744">
          <w:marLeft w:val="547"/>
          <w:marRight w:val="0"/>
          <w:marTop w:val="0"/>
          <w:marBottom w:val="0"/>
          <w:divBdr>
            <w:top w:val="none" w:sz="0" w:space="0" w:color="auto"/>
            <w:left w:val="none" w:sz="0" w:space="0" w:color="auto"/>
            <w:bottom w:val="none" w:sz="0" w:space="0" w:color="auto"/>
            <w:right w:val="none" w:sz="0" w:space="0" w:color="auto"/>
          </w:divBdr>
        </w:div>
      </w:divsChild>
    </w:div>
    <w:div w:id="1175152160">
      <w:bodyDiv w:val="1"/>
      <w:marLeft w:val="0"/>
      <w:marRight w:val="0"/>
      <w:marTop w:val="0"/>
      <w:marBottom w:val="0"/>
      <w:divBdr>
        <w:top w:val="none" w:sz="0" w:space="0" w:color="auto"/>
        <w:left w:val="none" w:sz="0" w:space="0" w:color="auto"/>
        <w:bottom w:val="none" w:sz="0" w:space="0" w:color="auto"/>
        <w:right w:val="none" w:sz="0" w:space="0" w:color="auto"/>
      </w:divBdr>
    </w:div>
    <w:div w:id="1210847357">
      <w:bodyDiv w:val="1"/>
      <w:marLeft w:val="0"/>
      <w:marRight w:val="0"/>
      <w:marTop w:val="0"/>
      <w:marBottom w:val="0"/>
      <w:divBdr>
        <w:top w:val="none" w:sz="0" w:space="0" w:color="auto"/>
        <w:left w:val="none" w:sz="0" w:space="0" w:color="auto"/>
        <w:bottom w:val="none" w:sz="0" w:space="0" w:color="auto"/>
        <w:right w:val="none" w:sz="0" w:space="0" w:color="auto"/>
      </w:divBdr>
    </w:div>
    <w:div w:id="1212352289">
      <w:bodyDiv w:val="1"/>
      <w:marLeft w:val="0"/>
      <w:marRight w:val="0"/>
      <w:marTop w:val="0"/>
      <w:marBottom w:val="0"/>
      <w:divBdr>
        <w:top w:val="none" w:sz="0" w:space="0" w:color="auto"/>
        <w:left w:val="none" w:sz="0" w:space="0" w:color="auto"/>
        <w:bottom w:val="none" w:sz="0" w:space="0" w:color="auto"/>
        <w:right w:val="none" w:sz="0" w:space="0" w:color="auto"/>
      </w:divBdr>
    </w:div>
    <w:div w:id="1247230519">
      <w:bodyDiv w:val="1"/>
      <w:marLeft w:val="0"/>
      <w:marRight w:val="0"/>
      <w:marTop w:val="0"/>
      <w:marBottom w:val="0"/>
      <w:divBdr>
        <w:top w:val="none" w:sz="0" w:space="0" w:color="auto"/>
        <w:left w:val="none" w:sz="0" w:space="0" w:color="auto"/>
        <w:bottom w:val="none" w:sz="0" w:space="0" w:color="auto"/>
        <w:right w:val="none" w:sz="0" w:space="0" w:color="auto"/>
      </w:divBdr>
      <w:divsChild>
        <w:div w:id="128671149">
          <w:marLeft w:val="547"/>
          <w:marRight w:val="0"/>
          <w:marTop w:val="0"/>
          <w:marBottom w:val="0"/>
          <w:divBdr>
            <w:top w:val="none" w:sz="0" w:space="0" w:color="auto"/>
            <w:left w:val="none" w:sz="0" w:space="0" w:color="auto"/>
            <w:bottom w:val="none" w:sz="0" w:space="0" w:color="auto"/>
            <w:right w:val="none" w:sz="0" w:space="0" w:color="auto"/>
          </w:divBdr>
        </w:div>
      </w:divsChild>
    </w:div>
    <w:div w:id="1284850302">
      <w:bodyDiv w:val="1"/>
      <w:marLeft w:val="0"/>
      <w:marRight w:val="0"/>
      <w:marTop w:val="0"/>
      <w:marBottom w:val="0"/>
      <w:divBdr>
        <w:top w:val="none" w:sz="0" w:space="0" w:color="auto"/>
        <w:left w:val="none" w:sz="0" w:space="0" w:color="auto"/>
        <w:bottom w:val="none" w:sz="0" w:space="0" w:color="auto"/>
        <w:right w:val="none" w:sz="0" w:space="0" w:color="auto"/>
      </w:divBdr>
      <w:divsChild>
        <w:div w:id="197476662">
          <w:marLeft w:val="0"/>
          <w:marRight w:val="0"/>
          <w:marTop w:val="0"/>
          <w:marBottom w:val="0"/>
          <w:divBdr>
            <w:top w:val="none" w:sz="0" w:space="0" w:color="auto"/>
            <w:left w:val="none" w:sz="0" w:space="0" w:color="auto"/>
            <w:bottom w:val="none" w:sz="0" w:space="0" w:color="auto"/>
            <w:right w:val="none" w:sz="0" w:space="0" w:color="auto"/>
          </w:divBdr>
          <w:divsChild>
            <w:div w:id="152405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360177">
      <w:bodyDiv w:val="1"/>
      <w:marLeft w:val="0"/>
      <w:marRight w:val="0"/>
      <w:marTop w:val="0"/>
      <w:marBottom w:val="0"/>
      <w:divBdr>
        <w:top w:val="none" w:sz="0" w:space="0" w:color="auto"/>
        <w:left w:val="none" w:sz="0" w:space="0" w:color="auto"/>
        <w:bottom w:val="none" w:sz="0" w:space="0" w:color="auto"/>
        <w:right w:val="none" w:sz="0" w:space="0" w:color="auto"/>
      </w:divBdr>
    </w:div>
    <w:div w:id="1411543419">
      <w:bodyDiv w:val="1"/>
      <w:marLeft w:val="0"/>
      <w:marRight w:val="0"/>
      <w:marTop w:val="0"/>
      <w:marBottom w:val="0"/>
      <w:divBdr>
        <w:top w:val="none" w:sz="0" w:space="0" w:color="auto"/>
        <w:left w:val="none" w:sz="0" w:space="0" w:color="auto"/>
        <w:bottom w:val="none" w:sz="0" w:space="0" w:color="auto"/>
        <w:right w:val="none" w:sz="0" w:space="0" w:color="auto"/>
      </w:divBdr>
      <w:divsChild>
        <w:div w:id="681082235">
          <w:marLeft w:val="547"/>
          <w:marRight w:val="0"/>
          <w:marTop w:val="0"/>
          <w:marBottom w:val="0"/>
          <w:divBdr>
            <w:top w:val="none" w:sz="0" w:space="0" w:color="auto"/>
            <w:left w:val="none" w:sz="0" w:space="0" w:color="auto"/>
            <w:bottom w:val="none" w:sz="0" w:space="0" w:color="auto"/>
            <w:right w:val="none" w:sz="0" w:space="0" w:color="auto"/>
          </w:divBdr>
        </w:div>
        <w:div w:id="122313230">
          <w:marLeft w:val="547"/>
          <w:marRight w:val="0"/>
          <w:marTop w:val="0"/>
          <w:marBottom w:val="0"/>
          <w:divBdr>
            <w:top w:val="none" w:sz="0" w:space="0" w:color="auto"/>
            <w:left w:val="none" w:sz="0" w:space="0" w:color="auto"/>
            <w:bottom w:val="none" w:sz="0" w:space="0" w:color="auto"/>
            <w:right w:val="none" w:sz="0" w:space="0" w:color="auto"/>
          </w:divBdr>
        </w:div>
        <w:div w:id="1777170721">
          <w:marLeft w:val="547"/>
          <w:marRight w:val="0"/>
          <w:marTop w:val="0"/>
          <w:marBottom w:val="0"/>
          <w:divBdr>
            <w:top w:val="none" w:sz="0" w:space="0" w:color="auto"/>
            <w:left w:val="none" w:sz="0" w:space="0" w:color="auto"/>
            <w:bottom w:val="none" w:sz="0" w:space="0" w:color="auto"/>
            <w:right w:val="none" w:sz="0" w:space="0" w:color="auto"/>
          </w:divBdr>
        </w:div>
        <w:div w:id="870611912">
          <w:marLeft w:val="547"/>
          <w:marRight w:val="0"/>
          <w:marTop w:val="0"/>
          <w:marBottom w:val="0"/>
          <w:divBdr>
            <w:top w:val="none" w:sz="0" w:space="0" w:color="auto"/>
            <w:left w:val="none" w:sz="0" w:space="0" w:color="auto"/>
            <w:bottom w:val="none" w:sz="0" w:space="0" w:color="auto"/>
            <w:right w:val="none" w:sz="0" w:space="0" w:color="auto"/>
          </w:divBdr>
        </w:div>
        <w:div w:id="35744573">
          <w:marLeft w:val="547"/>
          <w:marRight w:val="0"/>
          <w:marTop w:val="0"/>
          <w:marBottom w:val="0"/>
          <w:divBdr>
            <w:top w:val="none" w:sz="0" w:space="0" w:color="auto"/>
            <w:left w:val="none" w:sz="0" w:space="0" w:color="auto"/>
            <w:bottom w:val="none" w:sz="0" w:space="0" w:color="auto"/>
            <w:right w:val="none" w:sz="0" w:space="0" w:color="auto"/>
          </w:divBdr>
        </w:div>
        <w:div w:id="1293635462">
          <w:marLeft w:val="547"/>
          <w:marRight w:val="0"/>
          <w:marTop w:val="0"/>
          <w:marBottom w:val="0"/>
          <w:divBdr>
            <w:top w:val="none" w:sz="0" w:space="0" w:color="auto"/>
            <w:left w:val="none" w:sz="0" w:space="0" w:color="auto"/>
            <w:bottom w:val="none" w:sz="0" w:space="0" w:color="auto"/>
            <w:right w:val="none" w:sz="0" w:space="0" w:color="auto"/>
          </w:divBdr>
        </w:div>
        <w:div w:id="1595164249">
          <w:marLeft w:val="547"/>
          <w:marRight w:val="0"/>
          <w:marTop w:val="0"/>
          <w:marBottom w:val="160"/>
          <w:divBdr>
            <w:top w:val="none" w:sz="0" w:space="0" w:color="auto"/>
            <w:left w:val="none" w:sz="0" w:space="0" w:color="auto"/>
            <w:bottom w:val="none" w:sz="0" w:space="0" w:color="auto"/>
            <w:right w:val="none" w:sz="0" w:space="0" w:color="auto"/>
          </w:divBdr>
        </w:div>
      </w:divsChild>
    </w:div>
    <w:div w:id="1434588987">
      <w:bodyDiv w:val="1"/>
      <w:marLeft w:val="0"/>
      <w:marRight w:val="0"/>
      <w:marTop w:val="0"/>
      <w:marBottom w:val="0"/>
      <w:divBdr>
        <w:top w:val="none" w:sz="0" w:space="0" w:color="auto"/>
        <w:left w:val="none" w:sz="0" w:space="0" w:color="auto"/>
        <w:bottom w:val="none" w:sz="0" w:space="0" w:color="auto"/>
        <w:right w:val="none" w:sz="0" w:space="0" w:color="auto"/>
      </w:divBdr>
      <w:divsChild>
        <w:div w:id="1086150531">
          <w:marLeft w:val="446"/>
          <w:marRight w:val="0"/>
          <w:marTop w:val="0"/>
          <w:marBottom w:val="0"/>
          <w:divBdr>
            <w:top w:val="none" w:sz="0" w:space="0" w:color="auto"/>
            <w:left w:val="none" w:sz="0" w:space="0" w:color="auto"/>
            <w:bottom w:val="none" w:sz="0" w:space="0" w:color="auto"/>
            <w:right w:val="none" w:sz="0" w:space="0" w:color="auto"/>
          </w:divBdr>
        </w:div>
      </w:divsChild>
    </w:div>
    <w:div w:id="1445004441">
      <w:bodyDiv w:val="1"/>
      <w:marLeft w:val="0"/>
      <w:marRight w:val="0"/>
      <w:marTop w:val="0"/>
      <w:marBottom w:val="0"/>
      <w:divBdr>
        <w:top w:val="none" w:sz="0" w:space="0" w:color="auto"/>
        <w:left w:val="none" w:sz="0" w:space="0" w:color="auto"/>
        <w:bottom w:val="none" w:sz="0" w:space="0" w:color="auto"/>
        <w:right w:val="none" w:sz="0" w:space="0" w:color="auto"/>
      </w:divBdr>
      <w:divsChild>
        <w:div w:id="1709993435">
          <w:marLeft w:val="446"/>
          <w:marRight w:val="0"/>
          <w:marTop w:val="0"/>
          <w:marBottom w:val="0"/>
          <w:divBdr>
            <w:top w:val="none" w:sz="0" w:space="0" w:color="auto"/>
            <w:left w:val="none" w:sz="0" w:space="0" w:color="auto"/>
            <w:bottom w:val="none" w:sz="0" w:space="0" w:color="auto"/>
            <w:right w:val="none" w:sz="0" w:space="0" w:color="auto"/>
          </w:divBdr>
        </w:div>
        <w:div w:id="1681157945">
          <w:marLeft w:val="446"/>
          <w:marRight w:val="0"/>
          <w:marTop w:val="0"/>
          <w:marBottom w:val="0"/>
          <w:divBdr>
            <w:top w:val="none" w:sz="0" w:space="0" w:color="auto"/>
            <w:left w:val="none" w:sz="0" w:space="0" w:color="auto"/>
            <w:bottom w:val="none" w:sz="0" w:space="0" w:color="auto"/>
            <w:right w:val="none" w:sz="0" w:space="0" w:color="auto"/>
          </w:divBdr>
        </w:div>
        <w:div w:id="971055502">
          <w:marLeft w:val="446"/>
          <w:marRight w:val="0"/>
          <w:marTop w:val="0"/>
          <w:marBottom w:val="0"/>
          <w:divBdr>
            <w:top w:val="none" w:sz="0" w:space="0" w:color="auto"/>
            <w:left w:val="none" w:sz="0" w:space="0" w:color="auto"/>
            <w:bottom w:val="none" w:sz="0" w:space="0" w:color="auto"/>
            <w:right w:val="none" w:sz="0" w:space="0" w:color="auto"/>
          </w:divBdr>
        </w:div>
      </w:divsChild>
    </w:div>
    <w:div w:id="1469859344">
      <w:bodyDiv w:val="1"/>
      <w:marLeft w:val="0"/>
      <w:marRight w:val="0"/>
      <w:marTop w:val="0"/>
      <w:marBottom w:val="0"/>
      <w:divBdr>
        <w:top w:val="none" w:sz="0" w:space="0" w:color="auto"/>
        <w:left w:val="none" w:sz="0" w:space="0" w:color="auto"/>
        <w:bottom w:val="none" w:sz="0" w:space="0" w:color="auto"/>
        <w:right w:val="none" w:sz="0" w:space="0" w:color="auto"/>
      </w:divBdr>
      <w:divsChild>
        <w:div w:id="653879899">
          <w:marLeft w:val="446"/>
          <w:marRight w:val="0"/>
          <w:marTop w:val="0"/>
          <w:marBottom w:val="0"/>
          <w:divBdr>
            <w:top w:val="none" w:sz="0" w:space="0" w:color="auto"/>
            <w:left w:val="none" w:sz="0" w:space="0" w:color="auto"/>
            <w:bottom w:val="none" w:sz="0" w:space="0" w:color="auto"/>
            <w:right w:val="none" w:sz="0" w:space="0" w:color="auto"/>
          </w:divBdr>
        </w:div>
      </w:divsChild>
    </w:div>
    <w:div w:id="1470978568">
      <w:bodyDiv w:val="1"/>
      <w:marLeft w:val="0"/>
      <w:marRight w:val="0"/>
      <w:marTop w:val="0"/>
      <w:marBottom w:val="0"/>
      <w:divBdr>
        <w:top w:val="none" w:sz="0" w:space="0" w:color="auto"/>
        <w:left w:val="none" w:sz="0" w:space="0" w:color="auto"/>
        <w:bottom w:val="none" w:sz="0" w:space="0" w:color="auto"/>
        <w:right w:val="none" w:sz="0" w:space="0" w:color="auto"/>
      </w:divBdr>
    </w:div>
    <w:div w:id="1501117519">
      <w:bodyDiv w:val="1"/>
      <w:marLeft w:val="0"/>
      <w:marRight w:val="0"/>
      <w:marTop w:val="0"/>
      <w:marBottom w:val="0"/>
      <w:divBdr>
        <w:top w:val="none" w:sz="0" w:space="0" w:color="auto"/>
        <w:left w:val="none" w:sz="0" w:space="0" w:color="auto"/>
        <w:bottom w:val="none" w:sz="0" w:space="0" w:color="auto"/>
        <w:right w:val="none" w:sz="0" w:space="0" w:color="auto"/>
      </w:divBdr>
    </w:div>
    <w:div w:id="1505362475">
      <w:bodyDiv w:val="1"/>
      <w:marLeft w:val="0"/>
      <w:marRight w:val="0"/>
      <w:marTop w:val="0"/>
      <w:marBottom w:val="0"/>
      <w:divBdr>
        <w:top w:val="none" w:sz="0" w:space="0" w:color="auto"/>
        <w:left w:val="none" w:sz="0" w:space="0" w:color="auto"/>
        <w:bottom w:val="none" w:sz="0" w:space="0" w:color="auto"/>
        <w:right w:val="none" w:sz="0" w:space="0" w:color="auto"/>
      </w:divBdr>
    </w:div>
    <w:div w:id="1524786730">
      <w:bodyDiv w:val="1"/>
      <w:marLeft w:val="0"/>
      <w:marRight w:val="0"/>
      <w:marTop w:val="0"/>
      <w:marBottom w:val="0"/>
      <w:divBdr>
        <w:top w:val="none" w:sz="0" w:space="0" w:color="auto"/>
        <w:left w:val="none" w:sz="0" w:space="0" w:color="auto"/>
        <w:bottom w:val="none" w:sz="0" w:space="0" w:color="auto"/>
        <w:right w:val="none" w:sz="0" w:space="0" w:color="auto"/>
      </w:divBdr>
    </w:div>
    <w:div w:id="1542088639">
      <w:bodyDiv w:val="1"/>
      <w:marLeft w:val="0"/>
      <w:marRight w:val="0"/>
      <w:marTop w:val="0"/>
      <w:marBottom w:val="0"/>
      <w:divBdr>
        <w:top w:val="none" w:sz="0" w:space="0" w:color="auto"/>
        <w:left w:val="none" w:sz="0" w:space="0" w:color="auto"/>
        <w:bottom w:val="none" w:sz="0" w:space="0" w:color="auto"/>
        <w:right w:val="none" w:sz="0" w:space="0" w:color="auto"/>
      </w:divBdr>
    </w:div>
    <w:div w:id="1604067183">
      <w:bodyDiv w:val="1"/>
      <w:marLeft w:val="0"/>
      <w:marRight w:val="0"/>
      <w:marTop w:val="0"/>
      <w:marBottom w:val="0"/>
      <w:divBdr>
        <w:top w:val="none" w:sz="0" w:space="0" w:color="auto"/>
        <w:left w:val="none" w:sz="0" w:space="0" w:color="auto"/>
        <w:bottom w:val="none" w:sz="0" w:space="0" w:color="auto"/>
        <w:right w:val="none" w:sz="0" w:space="0" w:color="auto"/>
      </w:divBdr>
      <w:divsChild>
        <w:div w:id="191119247">
          <w:marLeft w:val="547"/>
          <w:marRight w:val="0"/>
          <w:marTop w:val="0"/>
          <w:marBottom w:val="0"/>
          <w:divBdr>
            <w:top w:val="none" w:sz="0" w:space="0" w:color="auto"/>
            <w:left w:val="none" w:sz="0" w:space="0" w:color="auto"/>
            <w:bottom w:val="none" w:sz="0" w:space="0" w:color="auto"/>
            <w:right w:val="none" w:sz="0" w:space="0" w:color="auto"/>
          </w:divBdr>
        </w:div>
      </w:divsChild>
    </w:div>
    <w:div w:id="1631351759">
      <w:bodyDiv w:val="1"/>
      <w:marLeft w:val="0"/>
      <w:marRight w:val="0"/>
      <w:marTop w:val="0"/>
      <w:marBottom w:val="0"/>
      <w:divBdr>
        <w:top w:val="none" w:sz="0" w:space="0" w:color="auto"/>
        <w:left w:val="none" w:sz="0" w:space="0" w:color="auto"/>
        <w:bottom w:val="none" w:sz="0" w:space="0" w:color="auto"/>
        <w:right w:val="none" w:sz="0" w:space="0" w:color="auto"/>
      </w:divBdr>
    </w:div>
    <w:div w:id="1649747593">
      <w:bodyDiv w:val="1"/>
      <w:marLeft w:val="0"/>
      <w:marRight w:val="0"/>
      <w:marTop w:val="0"/>
      <w:marBottom w:val="0"/>
      <w:divBdr>
        <w:top w:val="none" w:sz="0" w:space="0" w:color="auto"/>
        <w:left w:val="none" w:sz="0" w:space="0" w:color="auto"/>
        <w:bottom w:val="none" w:sz="0" w:space="0" w:color="auto"/>
        <w:right w:val="none" w:sz="0" w:space="0" w:color="auto"/>
      </w:divBdr>
    </w:div>
    <w:div w:id="1657996909">
      <w:bodyDiv w:val="1"/>
      <w:marLeft w:val="0"/>
      <w:marRight w:val="0"/>
      <w:marTop w:val="0"/>
      <w:marBottom w:val="0"/>
      <w:divBdr>
        <w:top w:val="none" w:sz="0" w:space="0" w:color="auto"/>
        <w:left w:val="none" w:sz="0" w:space="0" w:color="auto"/>
        <w:bottom w:val="none" w:sz="0" w:space="0" w:color="auto"/>
        <w:right w:val="none" w:sz="0" w:space="0" w:color="auto"/>
      </w:divBdr>
    </w:div>
    <w:div w:id="1679770923">
      <w:bodyDiv w:val="1"/>
      <w:marLeft w:val="0"/>
      <w:marRight w:val="0"/>
      <w:marTop w:val="0"/>
      <w:marBottom w:val="0"/>
      <w:divBdr>
        <w:top w:val="none" w:sz="0" w:space="0" w:color="auto"/>
        <w:left w:val="none" w:sz="0" w:space="0" w:color="auto"/>
        <w:bottom w:val="none" w:sz="0" w:space="0" w:color="auto"/>
        <w:right w:val="none" w:sz="0" w:space="0" w:color="auto"/>
      </w:divBdr>
      <w:divsChild>
        <w:div w:id="2063674527">
          <w:marLeft w:val="446"/>
          <w:marRight w:val="0"/>
          <w:marTop w:val="0"/>
          <w:marBottom w:val="0"/>
          <w:divBdr>
            <w:top w:val="none" w:sz="0" w:space="0" w:color="auto"/>
            <w:left w:val="none" w:sz="0" w:space="0" w:color="auto"/>
            <w:bottom w:val="none" w:sz="0" w:space="0" w:color="auto"/>
            <w:right w:val="none" w:sz="0" w:space="0" w:color="auto"/>
          </w:divBdr>
        </w:div>
      </w:divsChild>
    </w:div>
    <w:div w:id="1718234474">
      <w:bodyDiv w:val="1"/>
      <w:marLeft w:val="0"/>
      <w:marRight w:val="0"/>
      <w:marTop w:val="0"/>
      <w:marBottom w:val="0"/>
      <w:divBdr>
        <w:top w:val="none" w:sz="0" w:space="0" w:color="auto"/>
        <w:left w:val="none" w:sz="0" w:space="0" w:color="auto"/>
        <w:bottom w:val="none" w:sz="0" w:space="0" w:color="auto"/>
        <w:right w:val="none" w:sz="0" w:space="0" w:color="auto"/>
      </w:divBdr>
    </w:div>
    <w:div w:id="1785343050">
      <w:bodyDiv w:val="1"/>
      <w:marLeft w:val="0"/>
      <w:marRight w:val="0"/>
      <w:marTop w:val="0"/>
      <w:marBottom w:val="0"/>
      <w:divBdr>
        <w:top w:val="none" w:sz="0" w:space="0" w:color="auto"/>
        <w:left w:val="none" w:sz="0" w:space="0" w:color="auto"/>
        <w:bottom w:val="none" w:sz="0" w:space="0" w:color="auto"/>
        <w:right w:val="none" w:sz="0" w:space="0" w:color="auto"/>
      </w:divBdr>
    </w:div>
    <w:div w:id="1832063806">
      <w:bodyDiv w:val="1"/>
      <w:marLeft w:val="0"/>
      <w:marRight w:val="0"/>
      <w:marTop w:val="0"/>
      <w:marBottom w:val="0"/>
      <w:divBdr>
        <w:top w:val="none" w:sz="0" w:space="0" w:color="auto"/>
        <w:left w:val="none" w:sz="0" w:space="0" w:color="auto"/>
        <w:bottom w:val="none" w:sz="0" w:space="0" w:color="auto"/>
        <w:right w:val="none" w:sz="0" w:space="0" w:color="auto"/>
      </w:divBdr>
    </w:div>
    <w:div w:id="1845781836">
      <w:bodyDiv w:val="1"/>
      <w:marLeft w:val="0"/>
      <w:marRight w:val="0"/>
      <w:marTop w:val="0"/>
      <w:marBottom w:val="0"/>
      <w:divBdr>
        <w:top w:val="none" w:sz="0" w:space="0" w:color="auto"/>
        <w:left w:val="none" w:sz="0" w:space="0" w:color="auto"/>
        <w:bottom w:val="none" w:sz="0" w:space="0" w:color="auto"/>
        <w:right w:val="none" w:sz="0" w:space="0" w:color="auto"/>
      </w:divBdr>
      <w:divsChild>
        <w:div w:id="140579676">
          <w:marLeft w:val="547"/>
          <w:marRight w:val="0"/>
          <w:marTop w:val="0"/>
          <w:marBottom w:val="0"/>
          <w:divBdr>
            <w:top w:val="none" w:sz="0" w:space="0" w:color="auto"/>
            <w:left w:val="none" w:sz="0" w:space="0" w:color="auto"/>
            <w:bottom w:val="none" w:sz="0" w:space="0" w:color="auto"/>
            <w:right w:val="none" w:sz="0" w:space="0" w:color="auto"/>
          </w:divBdr>
        </w:div>
        <w:div w:id="728769185">
          <w:marLeft w:val="547"/>
          <w:marRight w:val="0"/>
          <w:marTop w:val="0"/>
          <w:marBottom w:val="0"/>
          <w:divBdr>
            <w:top w:val="none" w:sz="0" w:space="0" w:color="auto"/>
            <w:left w:val="none" w:sz="0" w:space="0" w:color="auto"/>
            <w:bottom w:val="none" w:sz="0" w:space="0" w:color="auto"/>
            <w:right w:val="none" w:sz="0" w:space="0" w:color="auto"/>
          </w:divBdr>
        </w:div>
        <w:div w:id="597101405">
          <w:marLeft w:val="547"/>
          <w:marRight w:val="0"/>
          <w:marTop w:val="0"/>
          <w:marBottom w:val="0"/>
          <w:divBdr>
            <w:top w:val="none" w:sz="0" w:space="0" w:color="auto"/>
            <w:left w:val="none" w:sz="0" w:space="0" w:color="auto"/>
            <w:bottom w:val="none" w:sz="0" w:space="0" w:color="auto"/>
            <w:right w:val="none" w:sz="0" w:space="0" w:color="auto"/>
          </w:divBdr>
        </w:div>
      </w:divsChild>
    </w:div>
    <w:div w:id="1875725778">
      <w:bodyDiv w:val="1"/>
      <w:marLeft w:val="0"/>
      <w:marRight w:val="0"/>
      <w:marTop w:val="0"/>
      <w:marBottom w:val="0"/>
      <w:divBdr>
        <w:top w:val="none" w:sz="0" w:space="0" w:color="auto"/>
        <w:left w:val="none" w:sz="0" w:space="0" w:color="auto"/>
        <w:bottom w:val="none" w:sz="0" w:space="0" w:color="auto"/>
        <w:right w:val="none" w:sz="0" w:space="0" w:color="auto"/>
      </w:divBdr>
    </w:div>
    <w:div w:id="1987196972">
      <w:bodyDiv w:val="1"/>
      <w:marLeft w:val="0"/>
      <w:marRight w:val="0"/>
      <w:marTop w:val="0"/>
      <w:marBottom w:val="0"/>
      <w:divBdr>
        <w:top w:val="none" w:sz="0" w:space="0" w:color="auto"/>
        <w:left w:val="none" w:sz="0" w:space="0" w:color="auto"/>
        <w:bottom w:val="none" w:sz="0" w:space="0" w:color="auto"/>
        <w:right w:val="none" w:sz="0" w:space="0" w:color="auto"/>
      </w:divBdr>
      <w:divsChild>
        <w:div w:id="1309699847">
          <w:marLeft w:val="547"/>
          <w:marRight w:val="0"/>
          <w:marTop w:val="0"/>
          <w:marBottom w:val="0"/>
          <w:divBdr>
            <w:top w:val="none" w:sz="0" w:space="0" w:color="auto"/>
            <w:left w:val="none" w:sz="0" w:space="0" w:color="auto"/>
            <w:bottom w:val="none" w:sz="0" w:space="0" w:color="auto"/>
            <w:right w:val="none" w:sz="0" w:space="0" w:color="auto"/>
          </w:divBdr>
        </w:div>
      </w:divsChild>
    </w:div>
    <w:div w:id="1993631298">
      <w:bodyDiv w:val="1"/>
      <w:marLeft w:val="0"/>
      <w:marRight w:val="0"/>
      <w:marTop w:val="0"/>
      <w:marBottom w:val="0"/>
      <w:divBdr>
        <w:top w:val="none" w:sz="0" w:space="0" w:color="auto"/>
        <w:left w:val="none" w:sz="0" w:space="0" w:color="auto"/>
        <w:bottom w:val="none" w:sz="0" w:space="0" w:color="auto"/>
        <w:right w:val="none" w:sz="0" w:space="0" w:color="auto"/>
      </w:divBdr>
      <w:divsChild>
        <w:div w:id="565802856">
          <w:marLeft w:val="547"/>
          <w:marRight w:val="0"/>
          <w:marTop w:val="0"/>
          <w:marBottom w:val="0"/>
          <w:divBdr>
            <w:top w:val="none" w:sz="0" w:space="0" w:color="auto"/>
            <w:left w:val="none" w:sz="0" w:space="0" w:color="auto"/>
            <w:bottom w:val="none" w:sz="0" w:space="0" w:color="auto"/>
            <w:right w:val="none" w:sz="0" w:space="0" w:color="auto"/>
          </w:divBdr>
        </w:div>
      </w:divsChild>
    </w:div>
    <w:div w:id="2095662186">
      <w:bodyDiv w:val="1"/>
      <w:marLeft w:val="0"/>
      <w:marRight w:val="0"/>
      <w:marTop w:val="0"/>
      <w:marBottom w:val="0"/>
      <w:divBdr>
        <w:top w:val="none" w:sz="0" w:space="0" w:color="auto"/>
        <w:left w:val="none" w:sz="0" w:space="0" w:color="auto"/>
        <w:bottom w:val="none" w:sz="0" w:space="0" w:color="auto"/>
        <w:right w:val="none" w:sz="0" w:space="0" w:color="auto"/>
      </w:divBdr>
      <w:divsChild>
        <w:div w:id="203642722">
          <w:marLeft w:val="547"/>
          <w:marRight w:val="0"/>
          <w:marTop w:val="0"/>
          <w:marBottom w:val="0"/>
          <w:divBdr>
            <w:top w:val="none" w:sz="0" w:space="0" w:color="auto"/>
            <w:left w:val="none" w:sz="0" w:space="0" w:color="auto"/>
            <w:bottom w:val="none" w:sz="0" w:space="0" w:color="auto"/>
            <w:right w:val="none" w:sz="0" w:space="0" w:color="auto"/>
          </w:divBdr>
        </w:div>
        <w:div w:id="92167310">
          <w:marLeft w:val="547"/>
          <w:marRight w:val="0"/>
          <w:marTop w:val="0"/>
          <w:marBottom w:val="0"/>
          <w:divBdr>
            <w:top w:val="none" w:sz="0" w:space="0" w:color="auto"/>
            <w:left w:val="none" w:sz="0" w:space="0" w:color="auto"/>
            <w:bottom w:val="none" w:sz="0" w:space="0" w:color="auto"/>
            <w:right w:val="none" w:sz="0" w:space="0" w:color="auto"/>
          </w:divBdr>
        </w:div>
        <w:div w:id="650212266">
          <w:marLeft w:val="547"/>
          <w:marRight w:val="0"/>
          <w:marTop w:val="0"/>
          <w:marBottom w:val="0"/>
          <w:divBdr>
            <w:top w:val="none" w:sz="0" w:space="0" w:color="auto"/>
            <w:left w:val="none" w:sz="0" w:space="0" w:color="auto"/>
            <w:bottom w:val="none" w:sz="0" w:space="0" w:color="auto"/>
            <w:right w:val="none" w:sz="0" w:space="0" w:color="auto"/>
          </w:divBdr>
        </w:div>
        <w:div w:id="1366562547">
          <w:marLeft w:val="547"/>
          <w:marRight w:val="0"/>
          <w:marTop w:val="0"/>
          <w:marBottom w:val="0"/>
          <w:divBdr>
            <w:top w:val="none" w:sz="0" w:space="0" w:color="auto"/>
            <w:left w:val="none" w:sz="0" w:space="0" w:color="auto"/>
            <w:bottom w:val="none" w:sz="0" w:space="0" w:color="auto"/>
            <w:right w:val="none" w:sz="0" w:space="0" w:color="auto"/>
          </w:divBdr>
        </w:div>
      </w:divsChild>
    </w:div>
    <w:div w:id="210025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bha.com/investor-relations-investor-presentation.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bhinav.kanchan@sobh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7783C-FAA7-4512-898A-443450282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Fortuna</dc:creator>
  <cp:lastModifiedBy>Sona Endow</cp:lastModifiedBy>
  <cp:revision>7</cp:revision>
  <cp:lastPrinted>2021-06-17T04:20:00Z</cp:lastPrinted>
  <dcterms:created xsi:type="dcterms:W3CDTF">2021-07-30T10:43:00Z</dcterms:created>
  <dcterms:modified xsi:type="dcterms:W3CDTF">2021-08-14T11:22:00Z</dcterms:modified>
</cp:coreProperties>
</file>